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92FB" w14:textId="6A980F8F" w:rsidR="00DE38A9" w:rsidRPr="00A96DE7" w:rsidRDefault="00DE38A9" w:rsidP="00B101A9">
      <w:pPr>
        <w:rPr>
          <w:lang w:val="nl-NL"/>
        </w:rPr>
      </w:pPr>
    </w:p>
    <w:p w14:paraId="79C73D80" w14:textId="33D6A089" w:rsidR="00CD6C75" w:rsidRPr="00CD6C75" w:rsidRDefault="00CD6C75" w:rsidP="00CD6C75">
      <w:pPr>
        <w:rPr>
          <w:b/>
          <w:lang w:val="nl-NL"/>
        </w:rPr>
      </w:pPr>
      <w:r w:rsidRPr="00CD6C75">
        <w:rPr>
          <w:b/>
          <w:lang w:val="nl-NL"/>
        </w:rPr>
        <w:t xml:space="preserve">Advieslijst </w:t>
      </w:r>
      <w:r w:rsidR="002A0414">
        <w:rPr>
          <w:b/>
          <w:lang w:val="nl-NL"/>
        </w:rPr>
        <w:t>van de openbare vergadering van de Verkeerscommissie</w:t>
      </w:r>
    </w:p>
    <w:p w14:paraId="6B8F4EEF" w14:textId="77777777" w:rsidR="00CD6C75" w:rsidRPr="00CD6C75" w:rsidRDefault="00CD6C75" w:rsidP="00CD6C75">
      <w:pPr>
        <w:rPr>
          <w:b/>
          <w:lang w:val="nl-NL"/>
        </w:rPr>
      </w:pPr>
    </w:p>
    <w:p w14:paraId="73D41557" w14:textId="77777777" w:rsidR="00CD6C75" w:rsidRPr="00CD6C75" w:rsidRDefault="00CD6C75" w:rsidP="00CD6C75">
      <w:pPr>
        <w:rPr>
          <w:b/>
          <w:lang w:val="nl-NL"/>
        </w:rPr>
      </w:pPr>
    </w:p>
    <w:p w14:paraId="2A43A7D0" w14:textId="77777777" w:rsidR="00CD6C75" w:rsidRPr="00CD6C75" w:rsidRDefault="00CD6C75" w:rsidP="00CD6C75">
      <w:pPr>
        <w:rPr>
          <w:lang w:val="nl-NL"/>
        </w:rPr>
      </w:pPr>
      <w:r w:rsidRPr="00CD6C75">
        <w:rPr>
          <w:lang w:val="nl-NL"/>
        </w:rPr>
        <w:t>Datum:</w:t>
      </w:r>
      <w:r w:rsidRPr="00CD6C75">
        <w:rPr>
          <w:lang w:val="nl-NL"/>
        </w:rPr>
        <w:tab/>
        <w:t>25 november 2024</w:t>
      </w:r>
    </w:p>
    <w:p w14:paraId="00899E20" w14:textId="77777777" w:rsidR="00CD6C75" w:rsidRPr="00CD6C75" w:rsidRDefault="00CD6C75" w:rsidP="00CD6C75">
      <w:pPr>
        <w:rPr>
          <w:lang w:val="nl-NL"/>
        </w:rPr>
      </w:pPr>
    </w:p>
    <w:p w14:paraId="3A83D0A5" w14:textId="77777777" w:rsidR="00CD6C75" w:rsidRPr="00CD6C75" w:rsidRDefault="00CD6C75" w:rsidP="00CD6C75">
      <w:pPr>
        <w:rPr>
          <w:b/>
          <w:bCs/>
          <w:lang w:val="nl-NL"/>
        </w:rPr>
      </w:pPr>
      <w:r w:rsidRPr="00CD6C75">
        <w:rPr>
          <w:b/>
          <w:bCs/>
          <w:lang w:val="nl-NL"/>
        </w:rPr>
        <w:t>Aanwezig:</w:t>
      </w:r>
      <w:r w:rsidRPr="00CD6C75">
        <w:rPr>
          <w:b/>
          <w:bCs/>
          <w:lang w:val="nl-NL"/>
        </w:rPr>
        <w:tab/>
      </w:r>
    </w:p>
    <w:p w14:paraId="6DE82B6C" w14:textId="77777777" w:rsidR="00CD6C75" w:rsidRPr="00CD6C75" w:rsidRDefault="00CD6C75" w:rsidP="00CD6C75">
      <w:pPr>
        <w:rPr>
          <w:lang w:val="nl-NL"/>
        </w:rPr>
      </w:pPr>
      <w:r w:rsidRPr="00CD6C75">
        <w:rPr>
          <w:lang w:val="nl-NL"/>
        </w:rPr>
        <w:t xml:space="preserve">De heer J. </w:t>
      </w:r>
      <w:proofErr w:type="spellStart"/>
      <w:r w:rsidRPr="00CD6C75">
        <w:rPr>
          <w:lang w:val="nl-NL"/>
        </w:rPr>
        <w:t>Nederveen</w:t>
      </w:r>
      <w:proofErr w:type="spellEnd"/>
      <w:r w:rsidRPr="00CD6C75">
        <w:rPr>
          <w:lang w:val="nl-NL"/>
        </w:rPr>
        <w:t xml:space="preserve"> (wethouder)</w:t>
      </w:r>
      <w:r w:rsidRPr="00CD6C75">
        <w:rPr>
          <w:lang w:val="nl-NL"/>
        </w:rPr>
        <w:tab/>
      </w:r>
      <w:r w:rsidRPr="00CD6C75">
        <w:rPr>
          <w:lang w:val="nl-NL"/>
        </w:rPr>
        <w:tab/>
      </w:r>
      <w:r w:rsidRPr="00CD6C75">
        <w:rPr>
          <w:lang w:val="nl-NL"/>
        </w:rPr>
        <w:tab/>
      </w:r>
      <w:r w:rsidRPr="00CD6C75">
        <w:rPr>
          <w:lang w:val="nl-NL"/>
        </w:rPr>
        <w:tab/>
      </w:r>
      <w:r w:rsidRPr="00CD6C75">
        <w:rPr>
          <w:lang w:val="nl-NL"/>
        </w:rPr>
        <w:tab/>
        <w:t>, voorzitter;</w:t>
      </w:r>
    </w:p>
    <w:p w14:paraId="7ED6BF99" w14:textId="1E5B80ED" w:rsidR="00CD6C75" w:rsidRPr="00CD6C75" w:rsidRDefault="00CD6C75" w:rsidP="00CD6C75">
      <w:pPr>
        <w:rPr>
          <w:lang w:val="nl-NL"/>
        </w:rPr>
      </w:pPr>
      <w:r w:rsidRPr="00CD6C75">
        <w:rPr>
          <w:lang w:val="nl-NL"/>
        </w:rPr>
        <w:t xml:space="preserve">De heren H. </w:t>
      </w:r>
      <w:proofErr w:type="spellStart"/>
      <w:r w:rsidRPr="00CD6C75">
        <w:rPr>
          <w:lang w:val="nl-NL"/>
        </w:rPr>
        <w:t>Haeser</w:t>
      </w:r>
      <w:proofErr w:type="spellEnd"/>
      <w:r w:rsidRPr="00CD6C75">
        <w:rPr>
          <w:lang w:val="nl-NL"/>
        </w:rPr>
        <w:t>, J. de Jong, H. Klop</w:t>
      </w:r>
      <w:r w:rsidR="006F1C5B">
        <w:rPr>
          <w:lang w:val="nl-NL"/>
        </w:rPr>
        <w:t>,</w:t>
      </w:r>
      <w:r w:rsidR="006F1C5B" w:rsidRPr="006F1C5B">
        <w:rPr>
          <w:lang w:val="nl-NL"/>
        </w:rPr>
        <w:t xml:space="preserve"> </w:t>
      </w:r>
      <w:r w:rsidR="006F1C5B" w:rsidRPr="00CD6C75">
        <w:rPr>
          <w:lang w:val="nl-NL"/>
        </w:rPr>
        <w:t>H. Kooy</w:t>
      </w:r>
      <w:r w:rsidRPr="00CD6C75">
        <w:rPr>
          <w:lang w:val="nl-NL"/>
        </w:rPr>
        <w:t>,  R. van Peer</w:t>
      </w:r>
      <w:r w:rsidRPr="00CD6C75">
        <w:rPr>
          <w:lang w:val="nl-NL"/>
        </w:rPr>
        <w:tab/>
      </w:r>
      <w:r w:rsidR="006F1C5B">
        <w:rPr>
          <w:lang w:val="nl-NL"/>
        </w:rPr>
        <w:tab/>
      </w:r>
      <w:r w:rsidRPr="00CD6C75">
        <w:rPr>
          <w:lang w:val="nl-NL"/>
        </w:rPr>
        <w:t>, leden</w:t>
      </w:r>
    </w:p>
    <w:p w14:paraId="0F814A0B" w14:textId="0DA1A40A" w:rsidR="00CD6C75" w:rsidRPr="00CD6C75" w:rsidRDefault="00CD6C75" w:rsidP="00CD6C75">
      <w:pPr>
        <w:rPr>
          <w:lang w:val="nl-NL"/>
        </w:rPr>
      </w:pPr>
      <w:r w:rsidRPr="00CD6C75">
        <w:rPr>
          <w:lang w:val="nl-NL"/>
        </w:rPr>
        <w:t xml:space="preserve">De heer </w:t>
      </w:r>
      <w:r w:rsidR="006F1C5B">
        <w:rPr>
          <w:lang w:val="nl-NL"/>
        </w:rPr>
        <w:t>H. Schutten</w:t>
      </w:r>
      <w:r w:rsidRPr="00CD6C75">
        <w:rPr>
          <w:lang w:val="nl-NL"/>
        </w:rPr>
        <w:tab/>
      </w:r>
      <w:r w:rsidRPr="00CD6C75">
        <w:rPr>
          <w:lang w:val="nl-NL"/>
        </w:rPr>
        <w:tab/>
      </w:r>
      <w:r w:rsidRPr="00CD6C75">
        <w:rPr>
          <w:lang w:val="nl-NL"/>
        </w:rPr>
        <w:tab/>
      </w:r>
      <w:r w:rsidRPr="00CD6C75">
        <w:rPr>
          <w:lang w:val="nl-NL"/>
        </w:rPr>
        <w:tab/>
      </w:r>
      <w:r w:rsidRPr="00CD6C75">
        <w:rPr>
          <w:lang w:val="nl-NL"/>
        </w:rPr>
        <w:tab/>
      </w:r>
      <w:r w:rsidRPr="00CD6C75">
        <w:rPr>
          <w:lang w:val="nl-NL"/>
        </w:rPr>
        <w:tab/>
      </w:r>
      <w:r w:rsidRPr="00CD6C75">
        <w:rPr>
          <w:lang w:val="nl-NL"/>
        </w:rPr>
        <w:tab/>
        <w:t>, plaatsvervangend lid</w:t>
      </w:r>
    </w:p>
    <w:p w14:paraId="6E024C67" w14:textId="77777777" w:rsidR="00CD6C75" w:rsidRPr="00CD6C75" w:rsidRDefault="00CD6C75" w:rsidP="00CD6C75">
      <w:pPr>
        <w:rPr>
          <w:lang w:val="nl-NL"/>
        </w:rPr>
      </w:pPr>
      <w:r w:rsidRPr="00CD6C75">
        <w:rPr>
          <w:lang w:val="nl-NL"/>
        </w:rPr>
        <w:t>De heer C. Nieuwenhuizen</w:t>
      </w:r>
      <w:r w:rsidRPr="00CD6C75">
        <w:rPr>
          <w:lang w:val="nl-NL"/>
        </w:rPr>
        <w:tab/>
      </w:r>
      <w:r w:rsidRPr="00CD6C75">
        <w:rPr>
          <w:lang w:val="nl-NL"/>
        </w:rPr>
        <w:tab/>
      </w:r>
      <w:r w:rsidRPr="00CD6C75">
        <w:rPr>
          <w:lang w:val="nl-NL"/>
        </w:rPr>
        <w:tab/>
      </w:r>
      <w:r w:rsidRPr="00CD6C75">
        <w:rPr>
          <w:lang w:val="nl-NL"/>
        </w:rPr>
        <w:tab/>
      </w:r>
      <w:r w:rsidRPr="00CD6C75">
        <w:rPr>
          <w:lang w:val="nl-NL"/>
        </w:rPr>
        <w:tab/>
      </w:r>
      <w:r w:rsidRPr="00CD6C75">
        <w:rPr>
          <w:lang w:val="nl-NL"/>
        </w:rPr>
        <w:tab/>
        <w:t>, toegevoegd deskundige</w:t>
      </w:r>
    </w:p>
    <w:p w14:paraId="693A0566" w14:textId="77777777" w:rsidR="00CD6C75" w:rsidRPr="00CD6C75" w:rsidRDefault="00CD6C75" w:rsidP="00CD6C75">
      <w:pPr>
        <w:rPr>
          <w:lang w:val="nl-NL"/>
        </w:rPr>
      </w:pPr>
      <w:r w:rsidRPr="00CD6C75">
        <w:rPr>
          <w:lang w:val="nl-NL"/>
        </w:rPr>
        <w:t xml:space="preserve">Mevrouw S. </w:t>
      </w:r>
      <w:proofErr w:type="spellStart"/>
      <w:r w:rsidRPr="00CD6C75">
        <w:rPr>
          <w:lang w:val="nl-NL"/>
        </w:rPr>
        <w:t>Roomer</w:t>
      </w:r>
      <w:proofErr w:type="spellEnd"/>
      <w:r w:rsidRPr="00CD6C75">
        <w:rPr>
          <w:lang w:val="nl-NL"/>
        </w:rPr>
        <w:tab/>
      </w:r>
      <w:r w:rsidRPr="00CD6C75">
        <w:rPr>
          <w:lang w:val="nl-NL"/>
        </w:rPr>
        <w:tab/>
      </w:r>
      <w:r w:rsidRPr="00CD6C75">
        <w:rPr>
          <w:lang w:val="nl-NL"/>
        </w:rPr>
        <w:tab/>
      </w:r>
      <w:r w:rsidRPr="00CD6C75">
        <w:rPr>
          <w:lang w:val="nl-NL"/>
        </w:rPr>
        <w:tab/>
      </w:r>
      <w:r w:rsidRPr="00CD6C75">
        <w:rPr>
          <w:lang w:val="nl-NL"/>
        </w:rPr>
        <w:tab/>
      </w:r>
      <w:r w:rsidRPr="00CD6C75">
        <w:rPr>
          <w:lang w:val="nl-NL"/>
        </w:rPr>
        <w:tab/>
      </w:r>
      <w:r w:rsidRPr="00CD6C75">
        <w:rPr>
          <w:lang w:val="nl-NL"/>
        </w:rPr>
        <w:tab/>
        <w:t>, secretaris;</w:t>
      </w:r>
    </w:p>
    <w:p w14:paraId="71EE0F2A" w14:textId="77777777" w:rsidR="00CD6C75" w:rsidRPr="00CD6C75" w:rsidRDefault="00CD6C75" w:rsidP="00CD6C75">
      <w:pPr>
        <w:rPr>
          <w:b/>
          <w:bCs/>
          <w:lang w:val="nl-NL"/>
        </w:rPr>
      </w:pPr>
    </w:p>
    <w:p w14:paraId="54C8BACA" w14:textId="77777777" w:rsidR="00CD6C75" w:rsidRPr="00CD6C75" w:rsidRDefault="00CD6C75" w:rsidP="00CD6C75">
      <w:pPr>
        <w:rPr>
          <w:b/>
          <w:bCs/>
          <w:lang w:val="nl-NL"/>
        </w:rPr>
      </w:pPr>
      <w:r w:rsidRPr="00CD6C75">
        <w:rPr>
          <w:b/>
          <w:bCs/>
          <w:lang w:val="nl-NL"/>
        </w:rPr>
        <w:t xml:space="preserve">Afwezig </w:t>
      </w:r>
      <w:proofErr w:type="spellStart"/>
      <w:r w:rsidRPr="00CD6C75">
        <w:rPr>
          <w:b/>
          <w:bCs/>
          <w:lang w:val="nl-NL"/>
        </w:rPr>
        <w:t>m.k</w:t>
      </w:r>
      <w:proofErr w:type="spellEnd"/>
      <w:r w:rsidRPr="00CD6C75">
        <w:rPr>
          <w:b/>
          <w:bCs/>
          <w:lang w:val="nl-NL"/>
        </w:rPr>
        <w:t xml:space="preserve">.: </w:t>
      </w:r>
      <w:r w:rsidRPr="00CD6C75">
        <w:rPr>
          <w:b/>
          <w:bCs/>
          <w:lang w:val="nl-NL"/>
        </w:rPr>
        <w:tab/>
      </w:r>
    </w:p>
    <w:p w14:paraId="33B2AD07" w14:textId="288818A2" w:rsidR="00CD6C75" w:rsidRPr="00CD6C75" w:rsidRDefault="00CD6C75" w:rsidP="00CD6C75">
      <w:pPr>
        <w:rPr>
          <w:lang w:val="nl-NL"/>
        </w:rPr>
      </w:pPr>
      <w:r w:rsidRPr="00CD6C75">
        <w:rPr>
          <w:lang w:val="nl-NL"/>
        </w:rPr>
        <w:t xml:space="preserve">De heer </w:t>
      </w:r>
      <w:r w:rsidR="006F1C5B" w:rsidRPr="00CD6C75">
        <w:rPr>
          <w:lang w:val="nl-NL"/>
        </w:rPr>
        <w:t>T. Boerman</w:t>
      </w:r>
    </w:p>
    <w:p w14:paraId="68A4B09E" w14:textId="77777777" w:rsidR="00CD6C75" w:rsidRPr="00CD6C75" w:rsidRDefault="00CD6C75" w:rsidP="00CD6C75">
      <w:pPr>
        <w:rPr>
          <w:lang w:val="nl-NL"/>
        </w:rPr>
      </w:pPr>
    </w:p>
    <w:p w14:paraId="11189DC1" w14:textId="77777777" w:rsidR="00CD6C75" w:rsidRPr="00CD6C75" w:rsidRDefault="00CD6C75" w:rsidP="00CD6C75">
      <w:pPr>
        <w:rPr>
          <w:lang w:val="nl-NL"/>
        </w:rPr>
      </w:pPr>
      <w:r w:rsidRPr="00CD6C75">
        <w:rPr>
          <w:lang w:val="nl-NL"/>
        </w:rPr>
        <w:t>Tijd:</w:t>
      </w:r>
      <w:r w:rsidRPr="00CD6C75">
        <w:rPr>
          <w:lang w:val="nl-NL"/>
        </w:rPr>
        <w:tab/>
      </w:r>
      <w:r w:rsidRPr="00CD6C75">
        <w:rPr>
          <w:lang w:val="nl-NL"/>
        </w:rPr>
        <w:tab/>
        <w:t>20.00 uur</w:t>
      </w:r>
    </w:p>
    <w:p w14:paraId="7868AE5B" w14:textId="77777777" w:rsidR="00CD6C75" w:rsidRPr="00CD6C75" w:rsidRDefault="00CD6C75" w:rsidP="00CD6C75">
      <w:pPr>
        <w:rPr>
          <w:lang w:val="nl-NL"/>
        </w:rPr>
      </w:pPr>
      <w:r w:rsidRPr="00CD6C75">
        <w:rPr>
          <w:lang w:val="nl-NL"/>
        </w:rPr>
        <w:t>Locatie:</w:t>
      </w:r>
      <w:r w:rsidRPr="00CD6C75">
        <w:rPr>
          <w:lang w:val="nl-NL"/>
        </w:rPr>
        <w:tab/>
      </w:r>
      <w:r w:rsidRPr="00CD6C75">
        <w:rPr>
          <w:lang w:val="nl-NL"/>
        </w:rPr>
        <w:tab/>
        <w:t>Vergaderkamer S.02</w:t>
      </w:r>
    </w:p>
    <w:p w14:paraId="62F5D091" w14:textId="77777777" w:rsidR="00CD6C75" w:rsidRPr="00CD6C75" w:rsidRDefault="00CD6C75" w:rsidP="00CD6C75">
      <w:pPr>
        <w:rPr>
          <w:lang w:val="nl-NL"/>
        </w:rPr>
      </w:pPr>
    </w:p>
    <w:p w14:paraId="0B4F4018" w14:textId="77777777" w:rsidR="00CD6C75" w:rsidRPr="00CD6C75" w:rsidRDefault="00CD6C75" w:rsidP="00CD6C75">
      <w:pPr>
        <w:rPr>
          <w:lang w:val="nl-NL"/>
        </w:rPr>
      </w:pPr>
      <w:r w:rsidRPr="00CD6C75">
        <w:rPr>
          <w:lang w:val="nl-NL"/>
        </w:rPr>
        <w:t xml:space="preserve">Op de publieke tribune bevindt zich </w:t>
      </w:r>
      <w:r w:rsidRPr="00974AC6">
        <w:rPr>
          <w:lang w:val="nl-NL"/>
        </w:rPr>
        <w:t>één</w:t>
      </w:r>
      <w:r w:rsidRPr="00CD6C75">
        <w:rPr>
          <w:lang w:val="nl-NL"/>
        </w:rPr>
        <w:t xml:space="preserve"> belangstellende.</w:t>
      </w:r>
    </w:p>
    <w:p w14:paraId="7A5A7E08" w14:textId="77777777" w:rsidR="00CD6C75" w:rsidRPr="00CD6C75" w:rsidRDefault="00CD6C75" w:rsidP="00CD6C75">
      <w:pPr>
        <w:rPr>
          <w:lang w:val="nl-NL"/>
        </w:rPr>
      </w:pPr>
    </w:p>
    <w:p w14:paraId="7CA1E446" w14:textId="77777777" w:rsidR="00CD6C75" w:rsidRPr="00CD6C75" w:rsidRDefault="00CD6C75" w:rsidP="00CD6C75">
      <w:pPr>
        <w:rPr>
          <w:b/>
          <w:lang w:val="nl-NL"/>
        </w:rPr>
      </w:pPr>
      <w:r w:rsidRPr="00CD6C75">
        <w:rPr>
          <w:b/>
          <w:lang w:val="nl-NL"/>
        </w:rPr>
        <w:t>1. Opening</w:t>
      </w:r>
    </w:p>
    <w:p w14:paraId="69BF5CDE" w14:textId="7C70567D" w:rsidR="00CD6C75" w:rsidRPr="00CD6C75" w:rsidRDefault="00CD6C75" w:rsidP="00CD6C75">
      <w:pPr>
        <w:rPr>
          <w:lang w:val="nl-NL"/>
        </w:rPr>
      </w:pPr>
      <w:r w:rsidRPr="00CD6C75">
        <w:rPr>
          <w:lang w:val="nl-NL"/>
        </w:rPr>
        <w:t>De voorzitter opent de vergadering.</w:t>
      </w:r>
      <w:r w:rsidR="005C13D1">
        <w:rPr>
          <w:lang w:val="nl-NL"/>
        </w:rPr>
        <w:t xml:space="preserve"> De agenda wordt ongewijzigd vastgesteld.</w:t>
      </w:r>
    </w:p>
    <w:p w14:paraId="6D5AB232" w14:textId="77777777" w:rsidR="00CD6C75" w:rsidRPr="00CD6C75" w:rsidRDefault="00CD6C75" w:rsidP="00CD6C75">
      <w:pPr>
        <w:rPr>
          <w:lang w:val="nl-NL"/>
        </w:rPr>
      </w:pPr>
    </w:p>
    <w:p w14:paraId="715348A2" w14:textId="37AD1955" w:rsidR="006F1C5B" w:rsidRDefault="00CD6C75" w:rsidP="00CD6C75">
      <w:pPr>
        <w:rPr>
          <w:b/>
          <w:lang w:val="nl-NL"/>
        </w:rPr>
      </w:pPr>
      <w:r w:rsidRPr="00CD6C75">
        <w:rPr>
          <w:b/>
          <w:lang w:val="nl-NL"/>
        </w:rPr>
        <w:t>2.</w:t>
      </w:r>
      <w:r w:rsidR="006F1C5B">
        <w:rPr>
          <w:b/>
          <w:lang w:val="nl-NL"/>
        </w:rPr>
        <w:t xml:space="preserve"> Gewijzigde advieslijst </w:t>
      </w:r>
      <w:r w:rsidR="00AA4D29">
        <w:rPr>
          <w:b/>
          <w:lang w:val="nl-NL"/>
        </w:rPr>
        <w:t>9 september 2024</w:t>
      </w:r>
    </w:p>
    <w:p w14:paraId="2DB808F5" w14:textId="7A124BDC" w:rsidR="006F1C5B" w:rsidRDefault="00AC3755" w:rsidP="00CD6C75">
      <w:pPr>
        <w:rPr>
          <w:b/>
          <w:lang w:val="nl-NL"/>
        </w:rPr>
      </w:pPr>
      <w:r>
        <w:rPr>
          <w:b/>
          <w:lang w:val="nl-NL"/>
        </w:rPr>
        <w:t>De gewijzigde advieslijst wordt ongewijzigd vastgesteld.</w:t>
      </w:r>
    </w:p>
    <w:p w14:paraId="699C9D6F" w14:textId="77777777" w:rsidR="00AA4D29" w:rsidRDefault="00AA4D29" w:rsidP="00CD6C75">
      <w:pPr>
        <w:rPr>
          <w:b/>
          <w:lang w:val="nl-NL"/>
        </w:rPr>
      </w:pPr>
    </w:p>
    <w:p w14:paraId="4B732A8A" w14:textId="43C956F4" w:rsidR="00CD6C75" w:rsidRPr="00CD6C75" w:rsidRDefault="00AA4D29" w:rsidP="00CD6C75">
      <w:pPr>
        <w:rPr>
          <w:b/>
          <w:lang w:val="nl-NL"/>
        </w:rPr>
      </w:pPr>
      <w:r>
        <w:rPr>
          <w:b/>
          <w:lang w:val="nl-NL"/>
        </w:rPr>
        <w:t xml:space="preserve">3. </w:t>
      </w:r>
      <w:r w:rsidR="00CD6C75" w:rsidRPr="00CD6C75">
        <w:rPr>
          <w:b/>
          <w:lang w:val="nl-NL"/>
        </w:rPr>
        <w:t xml:space="preserve">Advieslijst </w:t>
      </w:r>
      <w:r w:rsidR="006F1C5B">
        <w:rPr>
          <w:b/>
          <w:lang w:val="nl-NL"/>
        </w:rPr>
        <w:t>25 november 202</w:t>
      </w:r>
      <w:r w:rsidR="00CD6C75" w:rsidRPr="00CD6C75">
        <w:rPr>
          <w:b/>
          <w:lang w:val="nl-NL"/>
        </w:rPr>
        <w:t>4</w:t>
      </w:r>
    </w:p>
    <w:p w14:paraId="598E7B24" w14:textId="60208844" w:rsidR="00CD6C75" w:rsidRPr="00CD6C75" w:rsidRDefault="00CD6C75" w:rsidP="00CD6C75">
      <w:pPr>
        <w:rPr>
          <w:lang w:val="nl-NL"/>
        </w:rPr>
      </w:pPr>
      <w:r w:rsidRPr="00CD6C75">
        <w:rPr>
          <w:lang w:val="nl-NL"/>
        </w:rPr>
        <w:t xml:space="preserve">Het verslag wordt </w:t>
      </w:r>
      <w:r w:rsidR="00155CB7">
        <w:rPr>
          <w:lang w:val="nl-NL"/>
        </w:rPr>
        <w:t>ongewijzigd</w:t>
      </w:r>
      <w:r w:rsidRPr="00CD6C75">
        <w:rPr>
          <w:lang w:val="nl-NL"/>
        </w:rPr>
        <w:t xml:space="preserve"> vastgesteld. </w:t>
      </w:r>
    </w:p>
    <w:p w14:paraId="4A16F051" w14:textId="77777777" w:rsidR="00CD6C75" w:rsidRPr="00CD6C75" w:rsidRDefault="00CD6C75" w:rsidP="00CD6C75">
      <w:pPr>
        <w:rPr>
          <w:lang w:val="nl-NL"/>
        </w:rPr>
      </w:pPr>
    </w:p>
    <w:p w14:paraId="6D0E1DE7" w14:textId="77777777" w:rsidR="00CD6C75" w:rsidRPr="00CD6C75" w:rsidRDefault="00CD6C75" w:rsidP="00CD6C75">
      <w:pPr>
        <w:rPr>
          <w:b/>
          <w:bCs/>
          <w:lang w:val="nl-NL"/>
        </w:rPr>
      </w:pPr>
      <w:r w:rsidRPr="00CD6C75">
        <w:rPr>
          <w:b/>
          <w:bCs/>
          <w:lang w:val="nl-NL"/>
        </w:rPr>
        <w:t>Actiepunten:</w:t>
      </w:r>
    </w:p>
    <w:p w14:paraId="5485FF90" w14:textId="1F551518" w:rsidR="00AA4D29" w:rsidRDefault="00CD6C75" w:rsidP="00CD6C75">
      <w:pPr>
        <w:rPr>
          <w:lang w:val="nl-NL"/>
        </w:rPr>
      </w:pPr>
      <w:r w:rsidRPr="00CD6C75">
        <w:rPr>
          <w:lang w:val="nl-NL"/>
        </w:rPr>
        <w:t xml:space="preserve">Alle actiepunten zijn afgewerkt. </w:t>
      </w:r>
      <w:r w:rsidR="00250740">
        <w:rPr>
          <w:lang w:val="nl-NL"/>
        </w:rPr>
        <w:t>Een actiepunt komt terug op de agenda van juni. De overige actiepunten staan vandaag op de agenda. De kruising bij de Tiendwaard is inmiddels ook aangepast.</w:t>
      </w:r>
    </w:p>
    <w:p w14:paraId="222C6B21" w14:textId="77777777" w:rsidR="00AA4D29" w:rsidRDefault="00AA4D29" w:rsidP="00CD6C75">
      <w:pPr>
        <w:rPr>
          <w:lang w:val="nl-NL"/>
        </w:rPr>
      </w:pPr>
    </w:p>
    <w:p w14:paraId="07CCEDE7" w14:textId="77777777" w:rsidR="00AA4D29" w:rsidRPr="00CD6C75" w:rsidRDefault="00AA4D29" w:rsidP="00CD6C75">
      <w:pPr>
        <w:rPr>
          <w:lang w:val="nl-NL"/>
        </w:rPr>
      </w:pPr>
    </w:p>
    <w:p w14:paraId="0253AB98" w14:textId="4182A347" w:rsidR="00CD6C75" w:rsidRPr="00CD6C75" w:rsidRDefault="001359D5" w:rsidP="00CD6C75">
      <w:pPr>
        <w:rPr>
          <w:b/>
          <w:bCs/>
          <w:lang w:val="nl-NL"/>
        </w:rPr>
      </w:pPr>
      <w:r>
        <w:rPr>
          <w:b/>
          <w:bCs/>
          <w:lang w:val="nl-NL"/>
        </w:rPr>
        <w:t>4</w:t>
      </w:r>
      <w:r w:rsidR="00CD6C75" w:rsidRPr="00CD6C75">
        <w:rPr>
          <w:b/>
          <w:bCs/>
          <w:lang w:val="nl-NL"/>
        </w:rPr>
        <w:t>. Mededelingen/even bijpraten</w:t>
      </w:r>
    </w:p>
    <w:p w14:paraId="5EEAA9A7" w14:textId="423AFE16" w:rsidR="00CD6C75" w:rsidRPr="007573F9" w:rsidRDefault="00AA4D29" w:rsidP="00CD6C75">
      <w:pPr>
        <w:rPr>
          <w:b/>
          <w:bCs/>
          <w:lang w:val="nl-NL"/>
        </w:rPr>
      </w:pPr>
      <w:r w:rsidRPr="007573F9">
        <w:rPr>
          <w:b/>
          <w:bCs/>
          <w:lang w:val="nl-NL"/>
        </w:rPr>
        <w:t>a. Parkeerdruk Sluisweg</w:t>
      </w:r>
    </w:p>
    <w:p w14:paraId="474AAD1A" w14:textId="77777777" w:rsidR="00B32C86" w:rsidRPr="00B32C86" w:rsidRDefault="00B32C86" w:rsidP="00B32C86">
      <w:pPr>
        <w:rPr>
          <w:lang w:val="nl-NL"/>
        </w:rPr>
      </w:pPr>
      <w:r w:rsidRPr="00B32C86">
        <w:rPr>
          <w:lang w:val="nl-NL"/>
        </w:rPr>
        <w:t xml:space="preserve">Van Fien Wonen heeft de gemeente de melding gekregen dat de parkeerdruk in het noordelijk deel van de Sluisweg toeneemt, nu de woningen na renovatie weer worden bewoond. Daarom is een telling gehouden naar het aantal geparkeerde voertuigen in de straat. Uit de telling blijkt dat er inderdaad sprake is van een hoge parkeerdruk. Verder blijkt dat het parkeerterrein bij Muziekvereniging E.M.S. op alle momenten dat er is geteld, nauwelijks tot geen auto's staan geparkeerd. Er is in de omgeving dus voldoende parkeergelegenheid, maar dan moeten de bewoners een stukje lopen. Dit is ook teruggekoppeld aan Fien Wonen. </w:t>
      </w:r>
    </w:p>
    <w:p w14:paraId="0725DE23" w14:textId="1A15E312" w:rsidR="00002FE1" w:rsidRDefault="00002FE1" w:rsidP="00CD6C75">
      <w:pPr>
        <w:rPr>
          <w:lang w:val="nl-NL"/>
        </w:rPr>
      </w:pPr>
      <w:r>
        <w:rPr>
          <w:lang w:val="nl-NL"/>
        </w:rPr>
        <w:t>In aanvulling hierop kan worden gemeld dat met Fien in gesprek wordt gegaan om het pad achter de woningen te gebruiken om via een kortere weg</w:t>
      </w:r>
      <w:r w:rsidR="00697D10">
        <w:rPr>
          <w:lang w:val="nl-NL"/>
        </w:rPr>
        <w:t xml:space="preserve"> van de woningen</w:t>
      </w:r>
      <w:r>
        <w:rPr>
          <w:lang w:val="nl-NL"/>
        </w:rPr>
        <w:t xml:space="preserve"> naar het parkeerterrein te gaan.</w:t>
      </w:r>
    </w:p>
    <w:p w14:paraId="70277A40" w14:textId="77777777" w:rsidR="00002FE1" w:rsidRDefault="00002FE1" w:rsidP="00CD6C75">
      <w:pPr>
        <w:rPr>
          <w:lang w:val="nl-NL"/>
        </w:rPr>
      </w:pPr>
    </w:p>
    <w:p w14:paraId="2B138FDE" w14:textId="5077FD14" w:rsidR="00B32C86" w:rsidRPr="007573F9" w:rsidRDefault="00B32C86" w:rsidP="00CD6C75">
      <w:pPr>
        <w:rPr>
          <w:b/>
          <w:bCs/>
          <w:lang w:val="nl-NL"/>
        </w:rPr>
      </w:pPr>
      <w:r w:rsidRPr="007573F9">
        <w:rPr>
          <w:b/>
          <w:bCs/>
          <w:lang w:val="nl-NL"/>
        </w:rPr>
        <w:t>b. Verkeersonderzoek Wijk over 't Spoor</w:t>
      </w:r>
    </w:p>
    <w:p w14:paraId="7C20E2E4" w14:textId="43A686A3" w:rsidR="00416237" w:rsidRDefault="007573F9" w:rsidP="00CD6C75">
      <w:pPr>
        <w:rPr>
          <w:bCs/>
          <w:lang w:val="nl-NL"/>
        </w:rPr>
      </w:pPr>
      <w:r w:rsidRPr="007573F9">
        <w:rPr>
          <w:bCs/>
          <w:lang w:val="nl-NL"/>
        </w:rPr>
        <w:t>Op 10 februari is het verkeersonderzoek gepresenteerd aan de bewoners van de Wijk over 't Spoor. Er waren ongeveer 65 bewoners aanwezig. De sfeer was heel gemoedelijk. De gemeente kijkt terug op een geslaagde avond. Tijdens de avond en in de weken erna konden bewoners een reactieformulier indienen. Deze reactieformulieren zijn verzameld en de reacties worden momenteel verwerkt in een participatieverslag</w:t>
      </w:r>
      <w:r w:rsidR="0006331E">
        <w:rPr>
          <w:bCs/>
          <w:lang w:val="nl-NL"/>
        </w:rPr>
        <w:t>.</w:t>
      </w:r>
    </w:p>
    <w:p w14:paraId="07FFDE77" w14:textId="77777777" w:rsidR="00D54E5C" w:rsidRDefault="00D54E5C" w:rsidP="00CD6C75">
      <w:pPr>
        <w:rPr>
          <w:bCs/>
          <w:lang w:val="nl-NL"/>
        </w:rPr>
      </w:pPr>
    </w:p>
    <w:p w14:paraId="4CF1DC91" w14:textId="47EFBDBA" w:rsidR="00CD6C75" w:rsidRPr="001359D5" w:rsidRDefault="00CD6C75" w:rsidP="007D5D94">
      <w:pPr>
        <w:pStyle w:val="Lijstalinea"/>
        <w:numPr>
          <w:ilvl w:val="0"/>
          <w:numId w:val="9"/>
        </w:numPr>
        <w:ind w:left="426" w:hanging="426"/>
        <w:rPr>
          <w:b/>
          <w:bCs/>
          <w:lang w:val="nl-NL"/>
        </w:rPr>
      </w:pPr>
      <w:r w:rsidRPr="001359D5">
        <w:rPr>
          <w:b/>
          <w:bCs/>
          <w:lang w:val="nl-NL"/>
        </w:rPr>
        <w:t>Rapportage fietsveiligheid Kromme Gat Boven-Hardinxveld</w:t>
      </w:r>
    </w:p>
    <w:p w14:paraId="380B01D4" w14:textId="25A0E447" w:rsidR="00CD6C75" w:rsidRDefault="00467118" w:rsidP="00CD6C75">
      <w:pPr>
        <w:rPr>
          <w:bCs/>
          <w:lang w:val="nl-NL"/>
        </w:rPr>
      </w:pPr>
      <w:r>
        <w:rPr>
          <w:bCs/>
          <w:lang w:val="nl-NL"/>
        </w:rPr>
        <w:t xml:space="preserve">De heer Kooy heeft enige tijd geleden </w:t>
      </w:r>
      <w:r w:rsidR="00C102FB">
        <w:rPr>
          <w:bCs/>
          <w:lang w:val="nl-NL"/>
        </w:rPr>
        <w:t xml:space="preserve">gevraagd of de fietsveiligheid op de Rivierdijk bij Kromme Gat kan worden verbeterd. Doordat de heer Kooy vorige vergadering niet aanwezig kon zijn, komt dit punt </w:t>
      </w:r>
      <w:r w:rsidR="00E00C9E">
        <w:rPr>
          <w:bCs/>
          <w:lang w:val="nl-NL"/>
        </w:rPr>
        <w:t xml:space="preserve">deze vergadering terug op </w:t>
      </w:r>
      <w:r w:rsidR="00211985">
        <w:rPr>
          <w:bCs/>
          <w:lang w:val="nl-NL"/>
        </w:rPr>
        <w:t>d</w:t>
      </w:r>
      <w:r w:rsidR="00E00C9E">
        <w:rPr>
          <w:bCs/>
          <w:lang w:val="nl-NL"/>
        </w:rPr>
        <w:t xml:space="preserve">e agenda. </w:t>
      </w:r>
    </w:p>
    <w:p w14:paraId="79DFF537" w14:textId="77777777" w:rsidR="00E00C9E" w:rsidRDefault="00E00C9E" w:rsidP="00CD6C75">
      <w:pPr>
        <w:rPr>
          <w:bCs/>
          <w:lang w:val="nl-NL"/>
        </w:rPr>
      </w:pPr>
    </w:p>
    <w:p w14:paraId="7A24C89C" w14:textId="1A890DBC" w:rsidR="00211985" w:rsidRPr="00211985" w:rsidRDefault="00211985" w:rsidP="00211985">
      <w:pPr>
        <w:rPr>
          <w:bCs/>
          <w:lang w:val="nl-NL"/>
        </w:rPr>
      </w:pPr>
      <w:r>
        <w:rPr>
          <w:bCs/>
          <w:lang w:val="nl-NL"/>
        </w:rPr>
        <w:lastRenderedPageBreak/>
        <w:t>De heer Kooy</w:t>
      </w:r>
      <w:r w:rsidRPr="00211985">
        <w:rPr>
          <w:bCs/>
          <w:lang w:val="nl-NL"/>
        </w:rPr>
        <w:t xml:space="preserve"> waardeert het erg dat de gemeente </w:t>
      </w:r>
      <w:r>
        <w:rPr>
          <w:bCs/>
          <w:lang w:val="nl-NL"/>
        </w:rPr>
        <w:t>zijn vraag</w:t>
      </w:r>
      <w:r w:rsidRPr="00211985">
        <w:rPr>
          <w:bCs/>
          <w:lang w:val="nl-NL"/>
        </w:rPr>
        <w:t xml:space="preserve"> zo heeft opgepakt. De suggestie om het parkeren aan de noordkant te verbieden, heeft naar zijn mening de meeste kans van slagen.</w:t>
      </w:r>
    </w:p>
    <w:p w14:paraId="7031086C" w14:textId="77777777" w:rsidR="00211985" w:rsidRPr="00211985" w:rsidRDefault="00211985" w:rsidP="00211985">
      <w:pPr>
        <w:rPr>
          <w:bCs/>
          <w:lang w:val="nl-NL"/>
        </w:rPr>
      </w:pPr>
    </w:p>
    <w:p w14:paraId="241D0BE6" w14:textId="06C7AB26" w:rsidR="00211985" w:rsidRDefault="00211985" w:rsidP="00211985">
      <w:pPr>
        <w:rPr>
          <w:bCs/>
          <w:lang w:val="nl-NL"/>
        </w:rPr>
      </w:pPr>
      <w:r w:rsidRPr="00211985">
        <w:rPr>
          <w:bCs/>
          <w:lang w:val="nl-NL"/>
        </w:rPr>
        <w:t xml:space="preserve">De </w:t>
      </w:r>
      <w:r w:rsidR="004A576E" w:rsidRPr="00211985">
        <w:rPr>
          <w:bCs/>
          <w:lang w:val="nl-NL"/>
        </w:rPr>
        <w:t>fietsers</w:t>
      </w:r>
      <w:r w:rsidRPr="00211985">
        <w:rPr>
          <w:bCs/>
          <w:lang w:val="nl-NL"/>
        </w:rPr>
        <w:t xml:space="preserve"> vinden d</w:t>
      </w:r>
      <w:r w:rsidR="004A576E">
        <w:rPr>
          <w:bCs/>
          <w:lang w:val="nl-NL"/>
        </w:rPr>
        <w:t>a</w:t>
      </w:r>
      <w:r w:rsidRPr="00211985">
        <w:rPr>
          <w:bCs/>
          <w:lang w:val="nl-NL"/>
        </w:rPr>
        <w:t xml:space="preserve">t er teveel auto's zijn. Dit is een goedkope oplossing. </w:t>
      </w:r>
      <w:r w:rsidR="004A576E">
        <w:rPr>
          <w:bCs/>
          <w:lang w:val="nl-NL"/>
        </w:rPr>
        <w:t>De heer Klop</w:t>
      </w:r>
      <w:r w:rsidRPr="00211985">
        <w:rPr>
          <w:bCs/>
          <w:lang w:val="nl-NL"/>
        </w:rPr>
        <w:t xml:space="preserve"> denkt dat een oplossing op termijn is </w:t>
      </w:r>
      <w:r w:rsidR="004A576E">
        <w:rPr>
          <w:bCs/>
          <w:lang w:val="nl-NL"/>
        </w:rPr>
        <w:t xml:space="preserve">om </w:t>
      </w:r>
      <w:r w:rsidRPr="00211985">
        <w:rPr>
          <w:bCs/>
          <w:lang w:val="nl-NL"/>
        </w:rPr>
        <w:t xml:space="preserve">de </w:t>
      </w:r>
      <w:r w:rsidR="0097080B">
        <w:rPr>
          <w:bCs/>
          <w:lang w:val="nl-NL"/>
        </w:rPr>
        <w:t xml:space="preserve">te verbreden, zodat hier autoverkeer in twee richtingen kan zijn. Dan hoef je in Kromme Gat weinig aanpassingen te doen. </w:t>
      </w:r>
      <w:r w:rsidR="00136E10">
        <w:rPr>
          <w:bCs/>
          <w:lang w:val="nl-NL"/>
        </w:rPr>
        <w:t xml:space="preserve">Wel moet er aandacht zijn voor de kruisingen waar Kromme Gat aansluit op de Rivierdijk. De voorzitter </w:t>
      </w:r>
      <w:r w:rsidR="00913F59">
        <w:rPr>
          <w:bCs/>
          <w:lang w:val="nl-NL"/>
        </w:rPr>
        <w:t xml:space="preserve">weet niet in hoeverre het realistisch is om deze verbreding te realiseren, omdat de bebouwing van de bedrijven </w:t>
      </w:r>
      <w:r w:rsidR="00826CCD">
        <w:rPr>
          <w:bCs/>
          <w:lang w:val="nl-NL"/>
        </w:rPr>
        <w:t xml:space="preserve">vrij dicht op de dijk staat. </w:t>
      </w:r>
    </w:p>
    <w:p w14:paraId="7DC86451" w14:textId="77777777" w:rsidR="00826CCD" w:rsidRDefault="00826CCD" w:rsidP="00211985">
      <w:pPr>
        <w:rPr>
          <w:bCs/>
          <w:lang w:val="nl-NL"/>
        </w:rPr>
      </w:pPr>
    </w:p>
    <w:p w14:paraId="7B58F333" w14:textId="7312D47E" w:rsidR="00826CCD" w:rsidRDefault="00826CCD" w:rsidP="00211985">
      <w:pPr>
        <w:rPr>
          <w:bCs/>
          <w:lang w:val="nl-NL"/>
        </w:rPr>
      </w:pPr>
      <w:r>
        <w:rPr>
          <w:bCs/>
          <w:lang w:val="nl-NL"/>
        </w:rPr>
        <w:t xml:space="preserve">De voorzitter vat </w:t>
      </w:r>
      <w:r w:rsidR="00DE00DB">
        <w:rPr>
          <w:bCs/>
          <w:lang w:val="nl-NL"/>
        </w:rPr>
        <w:t xml:space="preserve">het gesprek samen dat voor nu een fietsstrook aan 1 zijde van de weg de beste oplossing is. De gemeente gaat in gesprek met de bewoners om dit voorstel uit te leggen. </w:t>
      </w:r>
    </w:p>
    <w:p w14:paraId="79059BAC" w14:textId="77777777" w:rsidR="00437D6E" w:rsidRDefault="00437D6E" w:rsidP="00211985">
      <w:pPr>
        <w:rPr>
          <w:bCs/>
          <w:lang w:val="nl-NL"/>
        </w:rPr>
      </w:pPr>
    </w:p>
    <w:p w14:paraId="059C881A" w14:textId="7368D97E" w:rsidR="00437D6E" w:rsidRPr="00211985" w:rsidRDefault="00437D6E" w:rsidP="00211985">
      <w:pPr>
        <w:rPr>
          <w:bCs/>
          <w:lang w:val="nl-NL"/>
        </w:rPr>
      </w:pPr>
      <w:r>
        <w:rPr>
          <w:bCs/>
          <w:lang w:val="nl-NL"/>
        </w:rPr>
        <w:t>Aan de westelijke aansluiting Kromme</w:t>
      </w:r>
      <w:r w:rsidR="00CB4202">
        <w:rPr>
          <w:bCs/>
          <w:lang w:val="nl-NL"/>
        </w:rPr>
        <w:t xml:space="preserve"> </w:t>
      </w:r>
      <w:r>
        <w:rPr>
          <w:bCs/>
          <w:lang w:val="nl-NL"/>
        </w:rPr>
        <w:t xml:space="preserve">Gat-Rivierdijk zal de gemeente bij het begin van het </w:t>
      </w:r>
      <w:proofErr w:type="spellStart"/>
      <w:r>
        <w:rPr>
          <w:bCs/>
          <w:lang w:val="nl-NL"/>
        </w:rPr>
        <w:t>vrijliggend</w:t>
      </w:r>
      <w:proofErr w:type="spellEnd"/>
      <w:r>
        <w:rPr>
          <w:bCs/>
          <w:lang w:val="nl-NL"/>
        </w:rPr>
        <w:t xml:space="preserve"> fietspad een b</w:t>
      </w:r>
      <w:r w:rsidR="003E07A9">
        <w:rPr>
          <w:bCs/>
          <w:lang w:val="nl-NL"/>
        </w:rPr>
        <w:t>ord 'verplicht fietspad' plaatsen om de status van het fietspad aan te geven.</w:t>
      </w:r>
    </w:p>
    <w:p w14:paraId="095E495B" w14:textId="77777777" w:rsidR="00211985" w:rsidRPr="00211985" w:rsidRDefault="00211985" w:rsidP="00211985">
      <w:pPr>
        <w:rPr>
          <w:bCs/>
          <w:lang w:val="nl-NL"/>
        </w:rPr>
      </w:pPr>
    </w:p>
    <w:p w14:paraId="66F0F2C0" w14:textId="77777777" w:rsidR="00CD6C75" w:rsidRPr="00CD6C75" w:rsidRDefault="00CD6C75" w:rsidP="00CD6C75">
      <w:pPr>
        <w:rPr>
          <w:bCs/>
          <w:lang w:val="nl-NL"/>
        </w:rPr>
      </w:pPr>
    </w:p>
    <w:p w14:paraId="7519A0F1" w14:textId="1CBC006B" w:rsidR="00D84A4D" w:rsidRDefault="00CB4202" w:rsidP="00CD6C75">
      <w:pPr>
        <w:rPr>
          <w:bCs/>
          <w:lang w:val="nl-NL"/>
        </w:rPr>
      </w:pPr>
      <w:r w:rsidRPr="00CB4202">
        <w:rPr>
          <w:b/>
          <w:i/>
          <w:iCs/>
          <w:lang w:val="nl-NL"/>
        </w:rPr>
        <w:t>Advies</w:t>
      </w:r>
      <w:r>
        <w:rPr>
          <w:bCs/>
          <w:lang w:val="nl-NL"/>
        </w:rPr>
        <w:t>: De commissie adviseert unaniem positief over het voorstel om aan de noordzijde van de rijbaan een fietsstrook te maken en het parkeren aan de zuidzijde van de rijbaan te faciliteren.</w:t>
      </w:r>
    </w:p>
    <w:p w14:paraId="007FDE75" w14:textId="77777777" w:rsidR="00D84A4D" w:rsidRPr="00CD6C75" w:rsidRDefault="00D84A4D" w:rsidP="00CD6C75">
      <w:pPr>
        <w:rPr>
          <w:bCs/>
          <w:lang w:val="nl-NL"/>
        </w:rPr>
      </w:pPr>
    </w:p>
    <w:p w14:paraId="7138F4F0" w14:textId="4D796BDE" w:rsidR="001359D5" w:rsidRDefault="001359D5" w:rsidP="004727C3">
      <w:pPr>
        <w:pStyle w:val="Lijstalinea"/>
        <w:numPr>
          <w:ilvl w:val="0"/>
          <w:numId w:val="9"/>
        </w:numPr>
        <w:ind w:left="426" w:hanging="426"/>
        <w:rPr>
          <w:b/>
          <w:bCs/>
          <w:lang w:val="nl-NL"/>
        </w:rPr>
      </w:pPr>
      <w:r>
        <w:rPr>
          <w:b/>
          <w:bCs/>
          <w:lang w:val="nl-NL"/>
        </w:rPr>
        <w:t>Verplaatsen Verkeerscommissie van 1 december naar 8 december 2025</w:t>
      </w:r>
    </w:p>
    <w:p w14:paraId="1FD97F65" w14:textId="4ED52400" w:rsidR="001359D5" w:rsidRDefault="004727C3" w:rsidP="001359D5">
      <w:pPr>
        <w:rPr>
          <w:lang w:val="nl-NL"/>
        </w:rPr>
      </w:pPr>
      <w:r w:rsidRPr="004727C3">
        <w:rPr>
          <w:b/>
          <w:bCs/>
          <w:i/>
          <w:iCs/>
          <w:lang w:val="nl-NL"/>
        </w:rPr>
        <w:t>Besluit</w:t>
      </w:r>
      <w:r>
        <w:rPr>
          <w:lang w:val="nl-NL"/>
        </w:rPr>
        <w:t xml:space="preserve">: </w:t>
      </w:r>
      <w:r w:rsidR="00C57C43">
        <w:rPr>
          <w:lang w:val="nl-NL"/>
        </w:rPr>
        <w:t>De vergadering wordt verplaatst naar 8 december</w:t>
      </w:r>
    </w:p>
    <w:p w14:paraId="580C87B8" w14:textId="77777777" w:rsidR="001359D5" w:rsidRDefault="001359D5" w:rsidP="001359D5">
      <w:pPr>
        <w:rPr>
          <w:lang w:val="nl-NL"/>
        </w:rPr>
      </w:pPr>
    </w:p>
    <w:p w14:paraId="43CDFECD" w14:textId="2418397D" w:rsidR="001359D5" w:rsidRDefault="001359D5" w:rsidP="004727C3">
      <w:pPr>
        <w:pStyle w:val="Lijstalinea"/>
        <w:numPr>
          <w:ilvl w:val="0"/>
          <w:numId w:val="9"/>
        </w:numPr>
        <w:ind w:left="426" w:hanging="426"/>
        <w:rPr>
          <w:b/>
          <w:bCs/>
          <w:lang w:val="nl-NL"/>
        </w:rPr>
      </w:pPr>
      <w:r>
        <w:rPr>
          <w:b/>
          <w:bCs/>
          <w:lang w:val="nl-NL"/>
        </w:rPr>
        <w:t>Bedrijventerrein Westpunt 't Oog</w:t>
      </w:r>
    </w:p>
    <w:p w14:paraId="3F607B70" w14:textId="77777777" w:rsidR="007070BE" w:rsidRDefault="002C7D9F" w:rsidP="004727C3">
      <w:pPr>
        <w:rPr>
          <w:lang w:val="nl-NL"/>
        </w:rPr>
      </w:pPr>
      <w:r>
        <w:rPr>
          <w:lang w:val="nl-NL"/>
        </w:rPr>
        <w:t xml:space="preserve">Mevrouw </w:t>
      </w:r>
      <w:proofErr w:type="spellStart"/>
      <w:r>
        <w:rPr>
          <w:lang w:val="nl-NL"/>
        </w:rPr>
        <w:t>Roomer</w:t>
      </w:r>
      <w:proofErr w:type="spellEnd"/>
      <w:r>
        <w:rPr>
          <w:lang w:val="nl-NL"/>
        </w:rPr>
        <w:t xml:space="preserve"> licht het plan toe. In de westpunt van 't Oog wordt een bedrijventerrein gerealiseerd</w:t>
      </w:r>
      <w:r w:rsidR="003242D6">
        <w:rPr>
          <w:lang w:val="nl-NL"/>
        </w:rPr>
        <w:t xml:space="preserve">. De percelen worden ontsloten via 3 doodlopende wegjes (inprikkers) op de Spoorweg. </w:t>
      </w:r>
      <w:r w:rsidR="00B65276">
        <w:rPr>
          <w:lang w:val="nl-NL"/>
        </w:rPr>
        <w:t xml:space="preserve">Er komt een gecombineerd voetpad/fietsstrook om de zwakkere verkeersdeelnemers een eigen plaats op de weg te geven. </w:t>
      </w:r>
      <w:r w:rsidR="00BD110E">
        <w:rPr>
          <w:lang w:val="nl-NL"/>
        </w:rPr>
        <w:t xml:space="preserve">De </w:t>
      </w:r>
      <w:r w:rsidR="00F06872" w:rsidRPr="004727C3">
        <w:rPr>
          <w:lang w:val="nl-NL"/>
        </w:rPr>
        <w:t>bedrijven moeten op eigen terrein het vrachtverkeer ontvangen. Voor bezoekers word</w:t>
      </w:r>
      <w:r w:rsidR="00A328C3">
        <w:rPr>
          <w:lang w:val="nl-NL"/>
        </w:rPr>
        <w:t>en</w:t>
      </w:r>
      <w:r w:rsidR="00F06872" w:rsidRPr="004727C3">
        <w:rPr>
          <w:lang w:val="nl-NL"/>
        </w:rPr>
        <w:t xml:space="preserve"> </w:t>
      </w:r>
      <w:r w:rsidR="00A328C3">
        <w:rPr>
          <w:lang w:val="nl-NL"/>
        </w:rPr>
        <w:t>enkele</w:t>
      </w:r>
      <w:r w:rsidR="00F06872" w:rsidRPr="004727C3">
        <w:rPr>
          <w:lang w:val="nl-NL"/>
        </w:rPr>
        <w:t xml:space="preserve"> </w:t>
      </w:r>
      <w:r w:rsidR="00941A5D" w:rsidRPr="004727C3">
        <w:rPr>
          <w:lang w:val="nl-NL"/>
        </w:rPr>
        <w:t>parkeervakken gerealiseerd.</w:t>
      </w:r>
      <w:r w:rsidR="00A328C3">
        <w:rPr>
          <w:lang w:val="nl-NL"/>
        </w:rPr>
        <w:t xml:space="preserve"> </w:t>
      </w:r>
    </w:p>
    <w:p w14:paraId="3D6C300F" w14:textId="7A19806B" w:rsidR="00C57C43" w:rsidRPr="004727C3" w:rsidRDefault="00D86339" w:rsidP="004727C3">
      <w:pPr>
        <w:rPr>
          <w:lang w:val="nl-NL"/>
        </w:rPr>
      </w:pPr>
      <w:r w:rsidRPr="004727C3">
        <w:rPr>
          <w:lang w:val="nl-NL"/>
        </w:rPr>
        <w:t xml:space="preserve">Daarnaast wordt de Spoorweg verbreed en daar komt een </w:t>
      </w:r>
      <w:proofErr w:type="spellStart"/>
      <w:r w:rsidRPr="004727C3">
        <w:rPr>
          <w:lang w:val="nl-NL"/>
        </w:rPr>
        <w:t>vrijliggend</w:t>
      </w:r>
      <w:proofErr w:type="spellEnd"/>
      <w:r w:rsidRPr="004727C3">
        <w:rPr>
          <w:lang w:val="nl-NL"/>
        </w:rPr>
        <w:t xml:space="preserve"> fietspad. Het fietspad wordt doorgetrokken tot de halte Blauwe Zoom. </w:t>
      </w:r>
      <w:r w:rsidR="005D761E" w:rsidRPr="004727C3">
        <w:rPr>
          <w:lang w:val="nl-NL"/>
        </w:rPr>
        <w:t xml:space="preserve">De verbreding van de Spoorweg houdt op bij het bedrijventerrein. </w:t>
      </w:r>
    </w:p>
    <w:p w14:paraId="69C7C1FC" w14:textId="1669FC3B" w:rsidR="005D761E" w:rsidRPr="004727C3" w:rsidRDefault="005D761E" w:rsidP="004727C3">
      <w:pPr>
        <w:rPr>
          <w:lang w:val="nl-NL"/>
        </w:rPr>
      </w:pPr>
      <w:r w:rsidRPr="004727C3">
        <w:rPr>
          <w:lang w:val="nl-NL"/>
        </w:rPr>
        <w:t xml:space="preserve">Het bouwrijp maken van het bedrijventerrein loopt voor op de verbreding van de Spoorweg. </w:t>
      </w:r>
    </w:p>
    <w:p w14:paraId="02937C5F" w14:textId="1B21FF5C" w:rsidR="005D761E" w:rsidRPr="004727C3" w:rsidRDefault="0071011B" w:rsidP="004727C3">
      <w:pPr>
        <w:rPr>
          <w:lang w:val="nl-NL"/>
        </w:rPr>
      </w:pPr>
      <w:r w:rsidRPr="004727C3">
        <w:rPr>
          <w:lang w:val="nl-NL"/>
        </w:rPr>
        <w:t>Er komt ook ruimte voor een voetpad</w:t>
      </w:r>
      <w:r w:rsidR="007070BE">
        <w:rPr>
          <w:lang w:val="nl-NL"/>
        </w:rPr>
        <w:t xml:space="preserve"> langs de Spoorweg</w:t>
      </w:r>
      <w:r w:rsidRPr="004727C3">
        <w:rPr>
          <w:lang w:val="nl-NL"/>
        </w:rPr>
        <w:t xml:space="preserve">. </w:t>
      </w:r>
      <w:r w:rsidR="00357C9C" w:rsidRPr="004727C3">
        <w:rPr>
          <w:lang w:val="nl-NL"/>
        </w:rPr>
        <w:t>Het bedrijventerrein wordt 30 km/h-zone.</w:t>
      </w:r>
    </w:p>
    <w:p w14:paraId="4709F5F6" w14:textId="0B5BC7FE" w:rsidR="007C7FEB" w:rsidRPr="004727C3" w:rsidRDefault="00D021FF" w:rsidP="004727C3">
      <w:pPr>
        <w:rPr>
          <w:lang w:val="nl-NL"/>
        </w:rPr>
      </w:pPr>
      <w:r w:rsidRPr="004727C3">
        <w:rPr>
          <w:lang w:val="nl-NL"/>
        </w:rPr>
        <w:t xml:space="preserve">Gevraagd wordt om ook de positie van de voetgangers mee te nemen in de vormgeving van de </w:t>
      </w:r>
      <w:r w:rsidR="007C7FEB" w:rsidRPr="004727C3">
        <w:rPr>
          <w:lang w:val="nl-NL"/>
        </w:rPr>
        <w:t>kruispunten.</w:t>
      </w:r>
    </w:p>
    <w:p w14:paraId="2E5B0CD5" w14:textId="77777777" w:rsidR="007C7FEB" w:rsidRPr="004727C3" w:rsidRDefault="007C7FEB" w:rsidP="004727C3">
      <w:pPr>
        <w:rPr>
          <w:lang w:val="nl-NL"/>
        </w:rPr>
      </w:pPr>
    </w:p>
    <w:p w14:paraId="03CF4DCF" w14:textId="3FFB31FD" w:rsidR="00DA7AFA" w:rsidRPr="004727C3" w:rsidRDefault="00DA7AFA" w:rsidP="004727C3">
      <w:pPr>
        <w:rPr>
          <w:lang w:val="nl-NL"/>
        </w:rPr>
      </w:pPr>
      <w:r w:rsidRPr="004727C3">
        <w:rPr>
          <w:lang w:val="nl-NL"/>
        </w:rPr>
        <w:t xml:space="preserve">De Spoorweg wordt gebruikt als racebaan. Gevraagd wordt of er aanvullend </w:t>
      </w:r>
      <w:proofErr w:type="spellStart"/>
      <w:r w:rsidRPr="004727C3">
        <w:rPr>
          <w:lang w:val="nl-NL"/>
        </w:rPr>
        <w:t>snelheidsremmende</w:t>
      </w:r>
      <w:proofErr w:type="spellEnd"/>
      <w:r w:rsidRPr="004727C3">
        <w:rPr>
          <w:lang w:val="nl-NL"/>
        </w:rPr>
        <w:t xml:space="preserve"> maatregelen</w:t>
      </w:r>
      <w:r w:rsidR="00725406">
        <w:rPr>
          <w:lang w:val="nl-NL"/>
        </w:rPr>
        <w:t xml:space="preserve"> kunnen</w:t>
      </w:r>
      <w:r w:rsidRPr="004727C3">
        <w:rPr>
          <w:lang w:val="nl-NL"/>
        </w:rPr>
        <w:t xml:space="preserve"> komen.</w:t>
      </w:r>
    </w:p>
    <w:p w14:paraId="0B264C9F" w14:textId="5CC566A3" w:rsidR="00DA7AFA" w:rsidRPr="004727C3" w:rsidRDefault="00DA7AFA" w:rsidP="004727C3">
      <w:pPr>
        <w:rPr>
          <w:lang w:val="nl-NL"/>
        </w:rPr>
      </w:pPr>
      <w:r w:rsidRPr="004727C3">
        <w:rPr>
          <w:lang w:val="nl-NL"/>
        </w:rPr>
        <w:t xml:space="preserve">Onder aan de helling </w:t>
      </w:r>
      <w:r w:rsidR="00941B1D" w:rsidRPr="004727C3">
        <w:rPr>
          <w:lang w:val="nl-NL"/>
        </w:rPr>
        <w:t>komt</w:t>
      </w:r>
      <w:r w:rsidR="00DC5A64">
        <w:rPr>
          <w:lang w:val="nl-NL"/>
        </w:rPr>
        <w:t>, ter hoogte van de westelijke aansluiting met het bedrijventerrein</w:t>
      </w:r>
      <w:r w:rsidR="00941B1D" w:rsidRPr="004727C3">
        <w:rPr>
          <w:lang w:val="nl-NL"/>
        </w:rPr>
        <w:t xml:space="preserve"> een kruising met een midden-eiland. Er komt ook een </w:t>
      </w:r>
      <w:r w:rsidR="004A4670">
        <w:rPr>
          <w:lang w:val="nl-NL"/>
        </w:rPr>
        <w:t>"</w:t>
      </w:r>
      <w:r w:rsidR="00941B1D" w:rsidRPr="004727C3">
        <w:rPr>
          <w:lang w:val="nl-NL"/>
        </w:rPr>
        <w:t>hobbel</w:t>
      </w:r>
      <w:r w:rsidR="004A4670">
        <w:rPr>
          <w:lang w:val="nl-NL"/>
        </w:rPr>
        <w:t>"</w:t>
      </w:r>
      <w:r w:rsidR="00941B1D" w:rsidRPr="004727C3">
        <w:rPr>
          <w:lang w:val="nl-NL"/>
        </w:rPr>
        <w:t xml:space="preserve">. </w:t>
      </w:r>
    </w:p>
    <w:p w14:paraId="515061B2" w14:textId="77777777" w:rsidR="003E15A8" w:rsidRPr="004727C3" w:rsidRDefault="003E15A8" w:rsidP="004727C3">
      <w:pPr>
        <w:rPr>
          <w:lang w:val="nl-NL"/>
        </w:rPr>
      </w:pPr>
    </w:p>
    <w:p w14:paraId="04F22517" w14:textId="6E1AED7F" w:rsidR="0075581F" w:rsidRPr="004727C3" w:rsidRDefault="0075581F" w:rsidP="004727C3">
      <w:pPr>
        <w:rPr>
          <w:lang w:val="nl-NL"/>
        </w:rPr>
      </w:pPr>
      <w:r w:rsidRPr="004727C3">
        <w:rPr>
          <w:lang w:val="nl-NL"/>
        </w:rPr>
        <w:t xml:space="preserve">De beelden van de bruggen </w:t>
      </w:r>
      <w:r w:rsidR="004A4670">
        <w:rPr>
          <w:lang w:val="nl-NL"/>
        </w:rPr>
        <w:t xml:space="preserve">in de bijlage </w:t>
      </w:r>
      <w:r w:rsidRPr="004727C3">
        <w:rPr>
          <w:lang w:val="nl-NL"/>
        </w:rPr>
        <w:t>zijn impressiebeelden. Er wordt gelet op twee leuningen bij de bruggen.</w:t>
      </w:r>
    </w:p>
    <w:p w14:paraId="7022969A" w14:textId="01823084" w:rsidR="0075581F" w:rsidRPr="004727C3" w:rsidRDefault="0075581F" w:rsidP="004727C3">
      <w:pPr>
        <w:rPr>
          <w:lang w:val="nl-NL"/>
        </w:rPr>
      </w:pPr>
      <w:r w:rsidRPr="004727C3">
        <w:rPr>
          <w:lang w:val="nl-NL"/>
        </w:rPr>
        <w:t xml:space="preserve">De bedrijven moet zelf hun </w:t>
      </w:r>
      <w:r w:rsidR="004A4670" w:rsidRPr="004727C3">
        <w:rPr>
          <w:lang w:val="nl-NL"/>
        </w:rPr>
        <w:t>afvalverwerking</w:t>
      </w:r>
      <w:r w:rsidRPr="004727C3">
        <w:rPr>
          <w:lang w:val="nl-NL"/>
        </w:rPr>
        <w:t xml:space="preserve"> regelen.</w:t>
      </w:r>
    </w:p>
    <w:p w14:paraId="40E0F23F" w14:textId="77777777" w:rsidR="0075581F" w:rsidRPr="004727C3" w:rsidRDefault="0075581F" w:rsidP="004727C3">
      <w:pPr>
        <w:rPr>
          <w:lang w:val="nl-NL"/>
        </w:rPr>
      </w:pPr>
    </w:p>
    <w:p w14:paraId="250C3F88" w14:textId="65034763" w:rsidR="00DA7AFA" w:rsidRDefault="0075581F" w:rsidP="004727C3">
      <w:pPr>
        <w:rPr>
          <w:lang w:val="nl-NL"/>
        </w:rPr>
      </w:pPr>
      <w:r w:rsidRPr="004727C3">
        <w:rPr>
          <w:lang w:val="nl-NL"/>
        </w:rPr>
        <w:t>Evacuatieplan</w:t>
      </w:r>
      <w:r w:rsidR="003D528C" w:rsidRPr="004727C3">
        <w:rPr>
          <w:lang w:val="nl-NL"/>
        </w:rPr>
        <w:t>nen: Bij de bestemmingsplantoets zijn veiligheidsissues getoetst door de Veiligheidsregio's. De gasleiding ligt aan de zuidzijde van de Spoorweg.</w:t>
      </w:r>
      <w:r w:rsidR="00107B04">
        <w:rPr>
          <w:lang w:val="nl-NL"/>
        </w:rPr>
        <w:t xml:space="preserve"> </w:t>
      </w:r>
    </w:p>
    <w:p w14:paraId="45BEB0A9" w14:textId="77777777" w:rsidR="00A23356" w:rsidRPr="004727C3" w:rsidRDefault="00A23356" w:rsidP="004727C3">
      <w:pPr>
        <w:rPr>
          <w:lang w:val="nl-NL"/>
        </w:rPr>
      </w:pPr>
    </w:p>
    <w:p w14:paraId="5B5DD2FA" w14:textId="28D8636D" w:rsidR="00DA7AFA" w:rsidRDefault="00DA7AFA" w:rsidP="00E27FAB">
      <w:pPr>
        <w:rPr>
          <w:lang w:val="nl-NL"/>
        </w:rPr>
      </w:pPr>
      <w:r w:rsidRPr="00E27FAB">
        <w:rPr>
          <w:b/>
          <w:bCs/>
          <w:i/>
          <w:iCs/>
          <w:lang w:val="nl-NL"/>
        </w:rPr>
        <w:t>Advies</w:t>
      </w:r>
      <w:r>
        <w:rPr>
          <w:b/>
          <w:bCs/>
          <w:lang w:val="nl-NL"/>
        </w:rPr>
        <w:t>:</w:t>
      </w:r>
      <w:r w:rsidR="00F07FB0">
        <w:rPr>
          <w:b/>
          <w:bCs/>
          <w:lang w:val="nl-NL"/>
        </w:rPr>
        <w:t xml:space="preserve"> </w:t>
      </w:r>
      <w:r w:rsidR="00331D0E" w:rsidRPr="00E27FAB">
        <w:rPr>
          <w:lang w:val="nl-NL"/>
        </w:rPr>
        <w:t>Met inbegrip van de aandachtspunten adviseert de commissie positief.</w:t>
      </w:r>
    </w:p>
    <w:p w14:paraId="78D6D20E" w14:textId="7B14AA04" w:rsidR="00F07FB0" w:rsidRPr="00E27FAB" w:rsidRDefault="00F07FB0" w:rsidP="00E27FAB">
      <w:pPr>
        <w:rPr>
          <w:lang w:val="nl-NL"/>
        </w:rPr>
      </w:pPr>
      <w:r>
        <w:rPr>
          <w:lang w:val="nl-NL"/>
        </w:rPr>
        <w:t xml:space="preserve">De aandachtspunten zijn: 1. Aandacht voor de positie van de fietser </w:t>
      </w:r>
      <w:r w:rsidR="00B540BF">
        <w:rPr>
          <w:lang w:val="nl-NL"/>
        </w:rPr>
        <w:t xml:space="preserve">en voetganger </w:t>
      </w:r>
      <w:r>
        <w:rPr>
          <w:lang w:val="nl-NL"/>
        </w:rPr>
        <w:t xml:space="preserve">op het bedrijventerrein, 2. De gereden snelheid op de Spoorweg, 3. </w:t>
      </w:r>
      <w:r w:rsidR="00107B04">
        <w:rPr>
          <w:lang w:val="nl-NL"/>
        </w:rPr>
        <w:t>De veiligheid van de bruggen</w:t>
      </w:r>
      <w:r w:rsidR="00DF124A">
        <w:rPr>
          <w:lang w:val="nl-NL"/>
        </w:rPr>
        <w:t xml:space="preserve"> voor minder validen, met name </w:t>
      </w:r>
      <w:r w:rsidR="00BE5E4B">
        <w:rPr>
          <w:lang w:val="nl-NL"/>
        </w:rPr>
        <w:t>leuningen aan beide zijden.</w:t>
      </w:r>
    </w:p>
    <w:p w14:paraId="15BFF82A" w14:textId="77777777" w:rsidR="00C57C43" w:rsidRDefault="00C57C43" w:rsidP="001359D5">
      <w:pPr>
        <w:ind w:left="360"/>
        <w:rPr>
          <w:b/>
          <w:bCs/>
          <w:lang w:val="nl-NL"/>
        </w:rPr>
      </w:pPr>
    </w:p>
    <w:p w14:paraId="6BEC0EB4" w14:textId="154EFC9B" w:rsidR="001359D5" w:rsidRDefault="001359D5" w:rsidP="00BE5E4B">
      <w:pPr>
        <w:pStyle w:val="Lijstalinea"/>
        <w:numPr>
          <w:ilvl w:val="0"/>
          <w:numId w:val="9"/>
        </w:numPr>
        <w:ind w:left="426" w:hanging="426"/>
        <w:rPr>
          <w:b/>
          <w:bCs/>
          <w:lang w:val="nl-NL"/>
        </w:rPr>
      </w:pPr>
      <w:r>
        <w:rPr>
          <w:b/>
          <w:bCs/>
          <w:lang w:val="nl-NL"/>
        </w:rPr>
        <w:t>Nassaustraat</w:t>
      </w:r>
    </w:p>
    <w:p w14:paraId="0BAFDFC4" w14:textId="076C25D3" w:rsidR="001359D5" w:rsidRDefault="00B44FDE" w:rsidP="000C177D">
      <w:pPr>
        <w:rPr>
          <w:lang w:val="nl-NL"/>
        </w:rPr>
      </w:pPr>
      <w:r>
        <w:rPr>
          <w:lang w:val="nl-NL"/>
        </w:rPr>
        <w:t xml:space="preserve">De heer Nieuwenhuizen </w:t>
      </w:r>
      <w:r w:rsidR="00857BD6">
        <w:rPr>
          <w:lang w:val="nl-NL"/>
        </w:rPr>
        <w:t>geeft een toelichting op het plan. Het is letterlijk een straatje erbij. Er is wel rekening mee gehouden dat het plan in de toekomst een keer wordt doorgetrokken.</w:t>
      </w:r>
    </w:p>
    <w:p w14:paraId="042A53D2" w14:textId="77777777" w:rsidR="00857BD6" w:rsidRDefault="00857BD6" w:rsidP="000C177D">
      <w:pPr>
        <w:rPr>
          <w:lang w:val="nl-NL"/>
        </w:rPr>
      </w:pPr>
    </w:p>
    <w:p w14:paraId="371B3379" w14:textId="7AFAF4BF" w:rsidR="004F264A" w:rsidRDefault="004F264A" w:rsidP="000C177D">
      <w:pPr>
        <w:rPr>
          <w:lang w:val="nl-NL"/>
        </w:rPr>
      </w:pPr>
      <w:r>
        <w:rPr>
          <w:lang w:val="nl-NL"/>
        </w:rPr>
        <w:t xml:space="preserve">De planning voor de realisatie is in volle gang. Er moet nog een </w:t>
      </w:r>
      <w:r w:rsidR="0003275E">
        <w:rPr>
          <w:lang w:val="nl-NL"/>
        </w:rPr>
        <w:t xml:space="preserve">ruimtelijke </w:t>
      </w:r>
      <w:r w:rsidR="00FF7B84">
        <w:rPr>
          <w:lang w:val="nl-NL"/>
        </w:rPr>
        <w:t xml:space="preserve">procedure worden gevolgd. </w:t>
      </w:r>
    </w:p>
    <w:p w14:paraId="08B20FB5" w14:textId="65E712E5" w:rsidR="00467507" w:rsidRDefault="0003275E" w:rsidP="000C177D">
      <w:pPr>
        <w:rPr>
          <w:lang w:val="nl-NL"/>
        </w:rPr>
      </w:pPr>
      <w:r>
        <w:rPr>
          <w:lang w:val="nl-NL"/>
        </w:rPr>
        <w:lastRenderedPageBreak/>
        <w:t xml:space="preserve">De commissie heeft zorgen over de </w:t>
      </w:r>
      <w:r w:rsidR="00467507">
        <w:rPr>
          <w:lang w:val="nl-NL"/>
        </w:rPr>
        <w:t xml:space="preserve">ontsluiting </w:t>
      </w:r>
      <w:r>
        <w:rPr>
          <w:lang w:val="nl-NL"/>
        </w:rPr>
        <w:t xml:space="preserve">van dit plan, omdat het verlengde van de Prins Bernhardstraat eenrichtingverkeer is. </w:t>
      </w:r>
      <w:r w:rsidR="00A0268B">
        <w:rPr>
          <w:lang w:val="nl-NL"/>
        </w:rPr>
        <w:t>Voor de gemeente is het advies van de brandweer belangrijk, omdat de brandweer ook kijkt naar de bereikbaarheid van de woningen met een hulpverleningsvoertuig.</w:t>
      </w:r>
      <w:r w:rsidR="00A25AC7">
        <w:rPr>
          <w:lang w:val="nl-NL"/>
        </w:rPr>
        <w:t xml:space="preserve"> </w:t>
      </w:r>
    </w:p>
    <w:p w14:paraId="081607BB" w14:textId="77777777" w:rsidR="00A25AC7" w:rsidRDefault="00A25AC7" w:rsidP="000C177D">
      <w:pPr>
        <w:rPr>
          <w:lang w:val="nl-NL"/>
        </w:rPr>
      </w:pPr>
    </w:p>
    <w:p w14:paraId="596CC679" w14:textId="0159BCDE" w:rsidR="00A25AC7" w:rsidRPr="000C177D" w:rsidRDefault="00A25AC7" w:rsidP="000C177D">
      <w:pPr>
        <w:rPr>
          <w:lang w:val="nl-NL"/>
        </w:rPr>
      </w:pPr>
      <w:r>
        <w:rPr>
          <w:lang w:val="nl-NL"/>
        </w:rPr>
        <w:t xml:space="preserve">De commissie is </w:t>
      </w:r>
      <w:r w:rsidR="00776289">
        <w:rPr>
          <w:lang w:val="nl-NL"/>
        </w:rPr>
        <w:t xml:space="preserve">positief over </w:t>
      </w:r>
      <w:r>
        <w:rPr>
          <w:lang w:val="nl-NL"/>
        </w:rPr>
        <w:t>dit p</w:t>
      </w:r>
      <w:r w:rsidR="00A14A0E">
        <w:rPr>
          <w:lang w:val="nl-NL"/>
        </w:rPr>
        <w:t xml:space="preserve">lan. </w:t>
      </w:r>
    </w:p>
    <w:p w14:paraId="5E054834" w14:textId="77777777" w:rsidR="001359D5" w:rsidRPr="001359D5" w:rsidRDefault="001359D5" w:rsidP="001359D5">
      <w:pPr>
        <w:pStyle w:val="Lijstalinea"/>
        <w:rPr>
          <w:lang w:val="nl-NL"/>
        </w:rPr>
      </w:pPr>
    </w:p>
    <w:p w14:paraId="6D06BDE9" w14:textId="7233AF03" w:rsidR="00CD6C75" w:rsidRPr="001359D5" w:rsidRDefault="00CD6C75" w:rsidP="001359D5">
      <w:pPr>
        <w:pStyle w:val="Lijstalinea"/>
        <w:numPr>
          <w:ilvl w:val="0"/>
          <w:numId w:val="9"/>
        </w:numPr>
        <w:rPr>
          <w:b/>
          <w:bCs/>
          <w:lang w:val="nl-NL"/>
        </w:rPr>
      </w:pPr>
      <w:r w:rsidRPr="001359D5">
        <w:rPr>
          <w:b/>
          <w:bCs/>
          <w:lang w:val="nl-NL"/>
        </w:rPr>
        <w:t>Door de leden ingebrachte punten</w:t>
      </w:r>
    </w:p>
    <w:p w14:paraId="2C22D70E" w14:textId="670DFC3B" w:rsidR="00CD6C75" w:rsidRDefault="001359D5" w:rsidP="00CD6C75">
      <w:pPr>
        <w:rPr>
          <w:bCs/>
          <w:lang w:val="nl-NL"/>
        </w:rPr>
      </w:pPr>
      <w:r>
        <w:rPr>
          <w:bCs/>
          <w:lang w:val="nl-NL"/>
        </w:rPr>
        <w:t>Door de leden zijn geen a</w:t>
      </w:r>
      <w:r w:rsidR="00E26188">
        <w:rPr>
          <w:bCs/>
          <w:lang w:val="nl-NL"/>
        </w:rPr>
        <w:t>gendapunten ingebracht.</w:t>
      </w:r>
      <w:r w:rsidR="00D9053A">
        <w:rPr>
          <w:bCs/>
          <w:lang w:val="nl-NL"/>
        </w:rPr>
        <w:t xml:space="preserve"> De voorzitter vraagt of er commissieleden alsnog punten willen bespreken.</w:t>
      </w:r>
    </w:p>
    <w:p w14:paraId="4D8E6DEA" w14:textId="77777777" w:rsidR="00E26188" w:rsidRDefault="00E26188" w:rsidP="00CD6C75">
      <w:pPr>
        <w:rPr>
          <w:bCs/>
          <w:lang w:val="nl-NL"/>
        </w:rPr>
      </w:pPr>
    </w:p>
    <w:p w14:paraId="749E4485" w14:textId="5B3F858D" w:rsidR="00E26188" w:rsidRDefault="001D123F" w:rsidP="00CD6C75">
      <w:pPr>
        <w:rPr>
          <w:bCs/>
          <w:lang w:val="nl-NL"/>
        </w:rPr>
      </w:pPr>
      <w:r>
        <w:rPr>
          <w:bCs/>
          <w:lang w:val="nl-NL"/>
        </w:rPr>
        <w:t>De heer De Jong vraagt waar de telslangen voor dienen</w:t>
      </w:r>
      <w:r w:rsidR="00D9053A">
        <w:rPr>
          <w:bCs/>
          <w:lang w:val="nl-NL"/>
        </w:rPr>
        <w:t xml:space="preserve"> die door de </w:t>
      </w:r>
      <w:r w:rsidR="002D5192">
        <w:rPr>
          <w:bCs/>
          <w:lang w:val="nl-NL"/>
        </w:rPr>
        <w:t>hele gemeente liggen</w:t>
      </w:r>
      <w:r>
        <w:rPr>
          <w:bCs/>
          <w:lang w:val="nl-NL"/>
        </w:rPr>
        <w:t>.</w:t>
      </w:r>
      <w:r w:rsidR="002D5192">
        <w:rPr>
          <w:bCs/>
          <w:lang w:val="nl-NL"/>
        </w:rPr>
        <w:t xml:space="preserve"> De heer Nieuwenhuizen legt uit dat dit </w:t>
      </w:r>
      <w:r>
        <w:rPr>
          <w:bCs/>
          <w:lang w:val="nl-NL"/>
        </w:rPr>
        <w:t xml:space="preserve">te maken </w:t>
      </w:r>
      <w:r w:rsidR="002D5192">
        <w:rPr>
          <w:bCs/>
          <w:lang w:val="nl-NL"/>
        </w:rPr>
        <w:t xml:space="preserve">heeft </w:t>
      </w:r>
      <w:r>
        <w:rPr>
          <w:bCs/>
          <w:lang w:val="nl-NL"/>
        </w:rPr>
        <w:t xml:space="preserve">met het regionale verkeersmodel. Voor een update van het model moet er </w:t>
      </w:r>
      <w:r w:rsidR="008841DC">
        <w:rPr>
          <w:bCs/>
          <w:lang w:val="nl-NL"/>
        </w:rPr>
        <w:t xml:space="preserve">met enige regelmaat worden geteld. De tellingen worden gebruikt om het model beter te </w:t>
      </w:r>
      <w:r w:rsidR="002D5192">
        <w:rPr>
          <w:bCs/>
          <w:lang w:val="nl-NL"/>
        </w:rPr>
        <w:t>kalibreren</w:t>
      </w:r>
      <w:r w:rsidR="008841DC">
        <w:rPr>
          <w:bCs/>
          <w:lang w:val="nl-NL"/>
        </w:rPr>
        <w:t>.</w:t>
      </w:r>
    </w:p>
    <w:p w14:paraId="3FC1025E" w14:textId="77777777" w:rsidR="008841DC" w:rsidRDefault="008841DC" w:rsidP="00CD6C75">
      <w:pPr>
        <w:rPr>
          <w:bCs/>
          <w:lang w:val="nl-NL"/>
        </w:rPr>
      </w:pPr>
    </w:p>
    <w:p w14:paraId="42673236" w14:textId="51A615F8" w:rsidR="00A76CAC" w:rsidRDefault="00A76CAC" w:rsidP="00CD6C75">
      <w:pPr>
        <w:rPr>
          <w:bCs/>
          <w:lang w:val="nl-NL"/>
        </w:rPr>
      </w:pPr>
      <w:r>
        <w:rPr>
          <w:bCs/>
          <w:lang w:val="nl-NL"/>
        </w:rPr>
        <w:t xml:space="preserve">In Het Kompas wordt regelmatig </w:t>
      </w:r>
      <w:r w:rsidR="009C0FFA">
        <w:rPr>
          <w:bCs/>
          <w:lang w:val="nl-NL"/>
        </w:rPr>
        <w:t xml:space="preserve">melding gemaakt van de uitreiking van School op Seef labels. Vroeger werd de </w:t>
      </w:r>
      <w:r w:rsidR="007A6E9A">
        <w:rPr>
          <w:bCs/>
          <w:lang w:val="nl-NL"/>
        </w:rPr>
        <w:t xml:space="preserve">Verkeerscommissie ook uitgenodigd. </w:t>
      </w:r>
      <w:r w:rsidR="009C5E31">
        <w:rPr>
          <w:bCs/>
          <w:lang w:val="nl-NL"/>
        </w:rPr>
        <w:t xml:space="preserve">De commissieleden zouden hier graag weer voor uitgenodigd willen worden. </w:t>
      </w:r>
      <w:r w:rsidR="004A31A1">
        <w:rPr>
          <w:bCs/>
          <w:lang w:val="nl-NL"/>
        </w:rPr>
        <w:t xml:space="preserve">De </w:t>
      </w:r>
      <w:r w:rsidR="007E41E2">
        <w:rPr>
          <w:bCs/>
          <w:lang w:val="nl-NL"/>
        </w:rPr>
        <w:t>commissie wordt voortaan weer uitgenodigd.</w:t>
      </w:r>
      <w:r w:rsidR="00CA50C9">
        <w:rPr>
          <w:bCs/>
          <w:lang w:val="nl-NL"/>
        </w:rPr>
        <w:t>.</w:t>
      </w:r>
    </w:p>
    <w:p w14:paraId="36C09C40" w14:textId="77777777" w:rsidR="00CA50C9" w:rsidRDefault="00CA50C9" w:rsidP="00CD6C75">
      <w:pPr>
        <w:rPr>
          <w:bCs/>
          <w:lang w:val="nl-NL"/>
        </w:rPr>
      </w:pPr>
    </w:p>
    <w:p w14:paraId="70E571B8" w14:textId="77777777" w:rsidR="001359D5" w:rsidRPr="00CD6C75" w:rsidRDefault="001359D5" w:rsidP="00CD6C75">
      <w:pPr>
        <w:rPr>
          <w:bCs/>
          <w:lang w:val="nl-NL"/>
        </w:rPr>
      </w:pPr>
    </w:p>
    <w:p w14:paraId="4FA10F20" w14:textId="77777777" w:rsidR="00CD6C75" w:rsidRPr="00CD6C75" w:rsidRDefault="00CD6C75" w:rsidP="00CD6C75">
      <w:pPr>
        <w:rPr>
          <w:b/>
          <w:lang w:val="nl-NL"/>
        </w:rPr>
      </w:pPr>
      <w:r w:rsidRPr="00CD6C75">
        <w:rPr>
          <w:b/>
          <w:lang w:val="nl-NL"/>
        </w:rPr>
        <w:t>9. Sluiting</w:t>
      </w:r>
    </w:p>
    <w:p w14:paraId="70CE0CB3" w14:textId="77777777" w:rsidR="00CD6C75" w:rsidRPr="00CD6C75" w:rsidRDefault="00CD6C75" w:rsidP="00CD6C75">
      <w:pPr>
        <w:rPr>
          <w:lang w:val="nl-NL"/>
        </w:rPr>
      </w:pPr>
      <w:r w:rsidRPr="00CD6C75">
        <w:rPr>
          <w:lang w:val="nl-NL"/>
        </w:rPr>
        <w:t xml:space="preserve">De voorzitter sluit om 21.00 uur de vergadering. </w:t>
      </w:r>
    </w:p>
    <w:p w14:paraId="2BCA1335" w14:textId="77777777" w:rsidR="00CD6C75" w:rsidRPr="00CD6C75" w:rsidRDefault="00CD6C75" w:rsidP="00CD6C75">
      <w:pPr>
        <w:rPr>
          <w:lang w:val="nl-NL"/>
        </w:rPr>
      </w:pPr>
    </w:p>
    <w:p w14:paraId="024FAC8D" w14:textId="77777777" w:rsidR="00CD6C75" w:rsidRPr="00CD6C75" w:rsidRDefault="00CD6C75" w:rsidP="00CD6C75">
      <w:pPr>
        <w:rPr>
          <w:lang w:val="nl-NL"/>
        </w:rPr>
      </w:pPr>
    </w:p>
    <w:p w14:paraId="459B5DF6" w14:textId="77777777" w:rsidR="00CD6C75" w:rsidRPr="00CD6C75" w:rsidRDefault="00CD6C75" w:rsidP="00CD6C75">
      <w:pPr>
        <w:rPr>
          <w:b/>
          <w:bCs/>
          <w:lang w:val="nl-NL"/>
        </w:rPr>
      </w:pPr>
      <w:r w:rsidRPr="00CD6C75">
        <w:rPr>
          <w:b/>
          <w:bCs/>
          <w:lang w:val="nl-NL"/>
        </w:rPr>
        <w:t>Actiepunten:</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737"/>
        <w:gridCol w:w="3402"/>
        <w:gridCol w:w="1275"/>
      </w:tblGrid>
      <w:tr w:rsidR="00CD6C75" w:rsidRPr="00CD6C75" w14:paraId="1B91F94D" w14:textId="77777777" w:rsidTr="006317DA">
        <w:tc>
          <w:tcPr>
            <w:tcW w:w="1361" w:type="dxa"/>
            <w:shd w:val="clear" w:color="auto" w:fill="auto"/>
          </w:tcPr>
          <w:p w14:paraId="74707DCF" w14:textId="77777777" w:rsidR="00CD6C75" w:rsidRPr="00CD6C75" w:rsidRDefault="00CD6C75" w:rsidP="00CD6C75">
            <w:pPr>
              <w:rPr>
                <w:b/>
                <w:bCs/>
                <w:lang w:val="nl-NL"/>
              </w:rPr>
            </w:pPr>
            <w:r w:rsidRPr="00CD6C75">
              <w:rPr>
                <w:b/>
                <w:bCs/>
                <w:lang w:val="nl-NL"/>
              </w:rPr>
              <w:t>Datum vergadering</w:t>
            </w:r>
          </w:p>
        </w:tc>
        <w:tc>
          <w:tcPr>
            <w:tcW w:w="3737" w:type="dxa"/>
            <w:shd w:val="clear" w:color="auto" w:fill="auto"/>
          </w:tcPr>
          <w:p w14:paraId="1A975E12" w14:textId="77777777" w:rsidR="00CD6C75" w:rsidRPr="00CD6C75" w:rsidRDefault="00CD6C75" w:rsidP="00CD6C75">
            <w:pPr>
              <w:rPr>
                <w:b/>
                <w:bCs/>
                <w:lang w:val="nl-NL"/>
              </w:rPr>
            </w:pPr>
            <w:r w:rsidRPr="00CD6C75">
              <w:rPr>
                <w:b/>
                <w:bCs/>
                <w:lang w:val="nl-NL"/>
              </w:rPr>
              <w:t>Actiepunt</w:t>
            </w:r>
          </w:p>
        </w:tc>
        <w:tc>
          <w:tcPr>
            <w:tcW w:w="3402" w:type="dxa"/>
            <w:shd w:val="clear" w:color="auto" w:fill="auto"/>
          </w:tcPr>
          <w:p w14:paraId="3C00935C" w14:textId="77777777" w:rsidR="00CD6C75" w:rsidRPr="00CD6C75" w:rsidRDefault="00CD6C75" w:rsidP="00CD6C75">
            <w:pPr>
              <w:rPr>
                <w:b/>
                <w:bCs/>
                <w:lang w:val="nl-NL"/>
              </w:rPr>
            </w:pPr>
            <w:r w:rsidRPr="00CD6C75">
              <w:rPr>
                <w:b/>
                <w:bCs/>
                <w:lang w:val="nl-NL"/>
              </w:rPr>
              <w:t>Stand van zaken</w:t>
            </w:r>
          </w:p>
        </w:tc>
        <w:tc>
          <w:tcPr>
            <w:tcW w:w="1275" w:type="dxa"/>
            <w:shd w:val="clear" w:color="auto" w:fill="auto"/>
          </w:tcPr>
          <w:p w14:paraId="7D21FA73" w14:textId="77777777" w:rsidR="00CD6C75" w:rsidRPr="00CD6C75" w:rsidRDefault="00CD6C75" w:rsidP="00CD6C75">
            <w:pPr>
              <w:rPr>
                <w:b/>
                <w:bCs/>
                <w:lang w:val="nl-NL"/>
              </w:rPr>
            </w:pPr>
            <w:r w:rsidRPr="00CD6C75">
              <w:rPr>
                <w:b/>
                <w:bCs/>
                <w:lang w:val="nl-NL"/>
              </w:rPr>
              <w:t>Datum afgewerkt.</w:t>
            </w:r>
          </w:p>
        </w:tc>
      </w:tr>
      <w:tr w:rsidR="00CD6C75" w:rsidRPr="0090075E" w14:paraId="5385BD7D" w14:textId="77777777" w:rsidTr="006317DA">
        <w:tc>
          <w:tcPr>
            <w:tcW w:w="1361" w:type="dxa"/>
            <w:shd w:val="clear" w:color="auto" w:fill="auto"/>
          </w:tcPr>
          <w:p w14:paraId="74997711" w14:textId="77777777" w:rsidR="00CD6C75" w:rsidRPr="00CD6C75" w:rsidRDefault="00CD6C75" w:rsidP="00CD6C75">
            <w:pPr>
              <w:rPr>
                <w:lang w:val="nl-NL"/>
              </w:rPr>
            </w:pPr>
            <w:r w:rsidRPr="00CD6C75">
              <w:rPr>
                <w:lang w:val="nl-NL"/>
              </w:rPr>
              <w:t>25-11-2024</w:t>
            </w:r>
          </w:p>
        </w:tc>
        <w:tc>
          <w:tcPr>
            <w:tcW w:w="3737" w:type="dxa"/>
            <w:shd w:val="clear" w:color="auto" w:fill="auto"/>
          </w:tcPr>
          <w:p w14:paraId="3E79B193" w14:textId="77777777" w:rsidR="00CD6C75" w:rsidRPr="00CD6C75" w:rsidRDefault="00CD6C75" w:rsidP="00CD6C75">
            <w:pPr>
              <w:rPr>
                <w:lang w:val="nl-NL"/>
              </w:rPr>
            </w:pPr>
            <w:r w:rsidRPr="00CD6C75">
              <w:rPr>
                <w:lang w:val="nl-NL"/>
              </w:rPr>
              <w:t>Bij Zuid-Holland Bereikbaar navragen of het mogelijk is dat navigatiebedrijven niet meer alternatieve via het onderliggend wegennet</w:t>
            </w:r>
          </w:p>
        </w:tc>
        <w:tc>
          <w:tcPr>
            <w:tcW w:w="3402" w:type="dxa"/>
            <w:shd w:val="clear" w:color="auto" w:fill="auto"/>
          </w:tcPr>
          <w:p w14:paraId="04A71F0F" w14:textId="77777777" w:rsidR="00821687" w:rsidRDefault="00F62CD1" w:rsidP="00CD6C75">
            <w:pPr>
              <w:rPr>
                <w:lang w:val="nl-NL"/>
              </w:rPr>
            </w:pPr>
            <w:r>
              <w:rPr>
                <w:lang w:val="nl-NL"/>
              </w:rPr>
              <w:t>Het lijkt alsof er inderdaad mogelijkheden zijn.</w:t>
            </w:r>
          </w:p>
          <w:p w14:paraId="0B939055" w14:textId="2629946F" w:rsidR="00CD6C75" w:rsidRDefault="00F62CD1" w:rsidP="00CD6C75">
            <w:pPr>
              <w:rPr>
                <w:lang w:val="nl-NL"/>
              </w:rPr>
            </w:pPr>
            <w:r>
              <w:rPr>
                <w:lang w:val="nl-NL"/>
              </w:rPr>
              <w:t xml:space="preserve">Binnenkort </w:t>
            </w:r>
            <w:r w:rsidR="00A33EFD">
              <w:rPr>
                <w:lang w:val="nl-NL"/>
              </w:rPr>
              <w:t>volgt</w:t>
            </w:r>
            <w:r w:rsidR="00821687">
              <w:rPr>
                <w:lang w:val="nl-NL"/>
              </w:rPr>
              <w:t xml:space="preserve"> een </w:t>
            </w:r>
            <w:r w:rsidR="00A33EFD">
              <w:rPr>
                <w:lang w:val="nl-NL"/>
              </w:rPr>
              <w:t>afspraak</w:t>
            </w:r>
            <w:r w:rsidR="00821687">
              <w:rPr>
                <w:lang w:val="nl-NL"/>
              </w:rPr>
              <w:t xml:space="preserve"> om de mogelijkheden te verkennen. </w:t>
            </w:r>
          </w:p>
          <w:p w14:paraId="5D9E2B8B" w14:textId="7EF59A56" w:rsidR="00821687" w:rsidRPr="00CD6C75" w:rsidRDefault="00626CB9" w:rsidP="00CD6C75">
            <w:pPr>
              <w:rPr>
                <w:lang w:val="nl-NL"/>
              </w:rPr>
            </w:pPr>
            <w:r>
              <w:rPr>
                <w:lang w:val="nl-NL"/>
              </w:rPr>
              <w:t xml:space="preserve">Daarnaast hebben we een onderzoek laten doen naar de </w:t>
            </w:r>
            <w:proofErr w:type="spellStart"/>
            <w:r>
              <w:rPr>
                <w:lang w:val="nl-NL"/>
              </w:rPr>
              <w:t>herkomsten</w:t>
            </w:r>
            <w:proofErr w:type="spellEnd"/>
            <w:r>
              <w:rPr>
                <w:lang w:val="nl-NL"/>
              </w:rPr>
              <w:t xml:space="preserve"> en b</w:t>
            </w:r>
            <w:r w:rsidR="006317DA">
              <w:rPr>
                <w:lang w:val="nl-NL"/>
              </w:rPr>
              <w:t>estemmingen van sluipverkeer. Daar vindt momenteel een verdiepingsslag op plaats. Streven is om dit in de vergadering van juni te agenderen.</w:t>
            </w:r>
            <w:r w:rsidR="00821687">
              <w:rPr>
                <w:lang w:val="nl-NL"/>
              </w:rPr>
              <w:t xml:space="preserve"> </w:t>
            </w:r>
          </w:p>
        </w:tc>
        <w:tc>
          <w:tcPr>
            <w:tcW w:w="1275" w:type="dxa"/>
            <w:shd w:val="clear" w:color="auto" w:fill="auto"/>
          </w:tcPr>
          <w:p w14:paraId="17F956DB" w14:textId="6F6D630A" w:rsidR="00CD6C75" w:rsidRPr="00CD6C75" w:rsidRDefault="005D30D9" w:rsidP="00CD6C75">
            <w:pPr>
              <w:rPr>
                <w:lang w:val="nl-NL"/>
              </w:rPr>
            </w:pPr>
            <w:r>
              <w:rPr>
                <w:lang w:val="nl-NL"/>
              </w:rPr>
              <w:t>Streven is vergadering van juni.</w:t>
            </w:r>
          </w:p>
        </w:tc>
      </w:tr>
      <w:tr w:rsidR="00CD6C75" w:rsidRPr="0048745B" w14:paraId="018D4920" w14:textId="77777777" w:rsidTr="006317DA">
        <w:tc>
          <w:tcPr>
            <w:tcW w:w="1361" w:type="dxa"/>
            <w:shd w:val="clear" w:color="auto" w:fill="auto"/>
          </w:tcPr>
          <w:p w14:paraId="4A94ACA0" w14:textId="6B666C7D" w:rsidR="00CD6C75" w:rsidRPr="00CD6C75" w:rsidRDefault="0048745B" w:rsidP="00CD6C75">
            <w:pPr>
              <w:rPr>
                <w:lang w:val="nl-NL"/>
              </w:rPr>
            </w:pPr>
            <w:r>
              <w:rPr>
                <w:lang w:val="nl-NL"/>
              </w:rPr>
              <w:t>31-03-2025</w:t>
            </w:r>
          </w:p>
        </w:tc>
        <w:tc>
          <w:tcPr>
            <w:tcW w:w="3737" w:type="dxa"/>
            <w:shd w:val="clear" w:color="auto" w:fill="auto"/>
          </w:tcPr>
          <w:p w14:paraId="44AF57FB" w14:textId="11E3E625" w:rsidR="00CD6C75" w:rsidRPr="00CD6C75" w:rsidRDefault="0048745B" w:rsidP="00CD6C75">
            <w:pPr>
              <w:rPr>
                <w:lang w:val="nl-NL"/>
              </w:rPr>
            </w:pPr>
            <w:r>
              <w:rPr>
                <w:lang w:val="nl-NL"/>
              </w:rPr>
              <w:t xml:space="preserve">Verkeerscommissie uitnodigen voor labeluitreiking School op Seef. </w:t>
            </w:r>
          </w:p>
        </w:tc>
        <w:tc>
          <w:tcPr>
            <w:tcW w:w="3402" w:type="dxa"/>
            <w:shd w:val="clear" w:color="auto" w:fill="auto"/>
          </w:tcPr>
          <w:p w14:paraId="15CF1A91" w14:textId="5744ADA3" w:rsidR="00CD6C75" w:rsidRPr="00CD6C75" w:rsidRDefault="0001148A" w:rsidP="00CD6C75">
            <w:pPr>
              <w:rPr>
                <w:lang w:val="nl-NL"/>
              </w:rPr>
            </w:pPr>
            <w:r>
              <w:rPr>
                <w:lang w:val="nl-NL"/>
              </w:rPr>
              <w:t>Dit is doorgegeven aan de collega die dit met de scholen organiseert.</w:t>
            </w:r>
          </w:p>
        </w:tc>
        <w:tc>
          <w:tcPr>
            <w:tcW w:w="1275" w:type="dxa"/>
            <w:shd w:val="clear" w:color="auto" w:fill="auto"/>
          </w:tcPr>
          <w:p w14:paraId="453AF31C" w14:textId="17C6C080" w:rsidR="00CD6C75" w:rsidRPr="00CD6C75" w:rsidRDefault="0001148A" w:rsidP="00CD6C75">
            <w:pPr>
              <w:rPr>
                <w:lang w:val="nl-NL"/>
              </w:rPr>
            </w:pPr>
            <w:r>
              <w:rPr>
                <w:lang w:val="nl-NL"/>
              </w:rPr>
              <w:t>01-04-2025</w:t>
            </w:r>
          </w:p>
        </w:tc>
      </w:tr>
      <w:tr w:rsidR="00CD6C75" w:rsidRPr="0048745B" w14:paraId="0FB0015A" w14:textId="77777777" w:rsidTr="006317DA">
        <w:tc>
          <w:tcPr>
            <w:tcW w:w="1361" w:type="dxa"/>
            <w:shd w:val="clear" w:color="auto" w:fill="auto"/>
          </w:tcPr>
          <w:p w14:paraId="243AFCD6" w14:textId="77777777" w:rsidR="00CD6C75" w:rsidRPr="00CD6C75" w:rsidRDefault="00CD6C75" w:rsidP="00CD6C75">
            <w:pPr>
              <w:rPr>
                <w:lang w:val="nl-NL"/>
              </w:rPr>
            </w:pPr>
          </w:p>
        </w:tc>
        <w:tc>
          <w:tcPr>
            <w:tcW w:w="3737" w:type="dxa"/>
            <w:shd w:val="clear" w:color="auto" w:fill="auto"/>
          </w:tcPr>
          <w:p w14:paraId="060257AB" w14:textId="77777777" w:rsidR="00CD6C75" w:rsidRPr="00CD6C75" w:rsidRDefault="00CD6C75" w:rsidP="00CD6C75">
            <w:pPr>
              <w:rPr>
                <w:lang w:val="nl-NL"/>
              </w:rPr>
            </w:pPr>
          </w:p>
        </w:tc>
        <w:tc>
          <w:tcPr>
            <w:tcW w:w="3402" w:type="dxa"/>
            <w:shd w:val="clear" w:color="auto" w:fill="auto"/>
          </w:tcPr>
          <w:p w14:paraId="22E9E366" w14:textId="77777777" w:rsidR="00CD6C75" w:rsidRPr="00CD6C75" w:rsidRDefault="00CD6C75" w:rsidP="00CD6C75">
            <w:pPr>
              <w:rPr>
                <w:lang w:val="nl-NL"/>
              </w:rPr>
            </w:pPr>
          </w:p>
        </w:tc>
        <w:tc>
          <w:tcPr>
            <w:tcW w:w="1275" w:type="dxa"/>
            <w:shd w:val="clear" w:color="auto" w:fill="auto"/>
          </w:tcPr>
          <w:p w14:paraId="01C57898" w14:textId="77777777" w:rsidR="00CD6C75" w:rsidRPr="00CD6C75" w:rsidRDefault="00CD6C75" w:rsidP="00CD6C75">
            <w:pPr>
              <w:rPr>
                <w:lang w:val="nl-NL"/>
              </w:rPr>
            </w:pPr>
          </w:p>
        </w:tc>
      </w:tr>
    </w:tbl>
    <w:p w14:paraId="6E309646" w14:textId="77777777" w:rsidR="00CD6C75" w:rsidRPr="00CD6C75" w:rsidRDefault="00CD6C75" w:rsidP="00CD6C75">
      <w:pPr>
        <w:rPr>
          <w:lang w:val="nl-NL"/>
        </w:rPr>
      </w:pPr>
    </w:p>
    <w:p w14:paraId="359966C9" w14:textId="77777777" w:rsidR="004A4B86" w:rsidRPr="00A96DE7" w:rsidRDefault="004A4B86" w:rsidP="00B101A9">
      <w:pPr>
        <w:rPr>
          <w:lang w:val="nl-NL"/>
        </w:rPr>
      </w:pPr>
    </w:p>
    <w:sectPr w:rsidR="004A4B86" w:rsidRPr="00A96DE7" w:rsidSect="00092956">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42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D8F8" w14:textId="77777777" w:rsidR="00127B85" w:rsidRDefault="00127B85">
      <w:r>
        <w:separator/>
      </w:r>
    </w:p>
  </w:endnote>
  <w:endnote w:type="continuationSeparator" w:id="0">
    <w:p w14:paraId="5065C9AE" w14:textId="77777777" w:rsidR="00127B85" w:rsidRDefault="00127B85">
      <w:r>
        <w:continuationSeparator/>
      </w:r>
    </w:p>
  </w:endnote>
  <w:endnote w:type="continuationNotice" w:id="1">
    <w:p w14:paraId="7C20C959" w14:textId="77777777" w:rsidR="00127B85" w:rsidRDefault="00127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6F1F" w14:textId="77777777" w:rsidR="0018790C" w:rsidRDefault="001879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02483"/>
      <w:docPartObj>
        <w:docPartGallery w:val="Page Numbers (Bottom of Page)"/>
        <w:docPartUnique/>
      </w:docPartObj>
    </w:sdtPr>
    <w:sdtEndPr/>
    <w:sdtContent>
      <w:p w14:paraId="303EBCF0" w14:textId="77777777" w:rsidR="00981DA0" w:rsidRDefault="0017111B" w:rsidP="00E20FD0">
        <w:pPr>
          <w:pStyle w:val="Voettekst"/>
          <w:jc w:val="right"/>
        </w:pPr>
        <w:r>
          <w:t xml:space="preserve">- </w:t>
        </w:r>
        <w:r>
          <w:fldChar w:fldCharType="begin"/>
        </w:r>
        <w:r>
          <w:instrText>PAGE   \* MERGEFORMAT</w:instrText>
        </w:r>
        <w:r>
          <w:fldChar w:fldCharType="separate"/>
        </w:r>
        <w:r w:rsidR="00693D28" w:rsidRPr="00693D28">
          <w:rPr>
            <w:noProof/>
            <w:lang w:val="nl-NL"/>
          </w:rPr>
          <w:t>2</w:t>
        </w:r>
        <w:r>
          <w:fldChar w:fldCharType="end"/>
        </w:r>
        <w:r>
          <w:t xml:space="preserve"> -</w:t>
        </w:r>
      </w:p>
    </w:sdtContent>
  </w:sdt>
  <w:p w14:paraId="71E309C4" w14:textId="77777777" w:rsidR="00981DA0" w:rsidRDefault="00981D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63D6" w14:textId="77777777" w:rsidR="0018790C" w:rsidRDefault="001879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A75F" w14:textId="77777777" w:rsidR="00127B85" w:rsidRDefault="00127B85">
      <w:r>
        <w:separator/>
      </w:r>
    </w:p>
  </w:footnote>
  <w:footnote w:type="continuationSeparator" w:id="0">
    <w:p w14:paraId="14B62802" w14:textId="77777777" w:rsidR="00127B85" w:rsidRDefault="00127B85">
      <w:r>
        <w:continuationSeparator/>
      </w:r>
    </w:p>
  </w:footnote>
  <w:footnote w:type="continuationNotice" w:id="1">
    <w:p w14:paraId="747A77A1" w14:textId="77777777" w:rsidR="00127B85" w:rsidRDefault="00127B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A756" w14:textId="77777777" w:rsidR="0018790C" w:rsidRDefault="001879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24C0" w14:textId="77777777" w:rsidR="0018790C" w:rsidRDefault="001879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5D78" w14:textId="24B12241" w:rsidR="00431CD1" w:rsidRPr="00721220" w:rsidRDefault="0017111B" w:rsidP="00431CD1">
    <w:r>
      <w:rPr>
        <w:noProof/>
      </w:rPr>
      <w:drawing>
        <wp:anchor distT="0" distB="0" distL="114300" distR="114300" simplePos="0" relativeHeight="251658240" behindDoc="0" locked="1" layoutInCell="1" allowOverlap="1" wp14:anchorId="2B3E76EC" wp14:editId="1664F429">
          <wp:simplePos x="0" y="0"/>
          <wp:positionH relativeFrom="page">
            <wp:posOffset>5321300</wp:posOffset>
          </wp:positionH>
          <wp:positionV relativeFrom="page">
            <wp:posOffset>370840</wp:posOffset>
          </wp:positionV>
          <wp:extent cx="1875600" cy="637200"/>
          <wp:effectExtent l="0" t="0" r="0"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756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84F4C" w14:textId="77777777" w:rsidR="006E4738" w:rsidRPr="00721220" w:rsidRDefault="006E4738" w:rsidP="009D7A8B">
    <w:pPr>
      <w:rPr>
        <w:lang w:val="nl-NL"/>
      </w:rPr>
    </w:pPr>
  </w:p>
  <w:p w14:paraId="14A145C9" w14:textId="77777777" w:rsidR="006E4738" w:rsidRPr="00721220" w:rsidRDefault="006E4738" w:rsidP="009D7A8B">
    <w:pP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0BBC"/>
    <w:multiLevelType w:val="hybridMultilevel"/>
    <w:tmpl w:val="466CEF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720A9A"/>
    <w:multiLevelType w:val="hybridMultilevel"/>
    <w:tmpl w:val="86B66CF6"/>
    <w:lvl w:ilvl="0" w:tplc="04130001">
      <w:start w:val="1"/>
      <w:numFmt w:val="bullet"/>
      <w:lvlText w:val=""/>
      <w:lvlJc w:val="left"/>
      <w:pPr>
        <w:ind w:left="410" w:hanging="360"/>
      </w:pPr>
      <w:rPr>
        <w:rFonts w:ascii="Symbol" w:hAnsi="Symbol" w:hint="default"/>
      </w:rPr>
    </w:lvl>
    <w:lvl w:ilvl="1" w:tplc="04130003">
      <w:start w:val="1"/>
      <w:numFmt w:val="bullet"/>
      <w:lvlText w:val="o"/>
      <w:lvlJc w:val="left"/>
      <w:pPr>
        <w:ind w:left="1130" w:hanging="360"/>
      </w:pPr>
      <w:rPr>
        <w:rFonts w:ascii="Courier New" w:hAnsi="Courier New" w:cs="Courier New" w:hint="default"/>
      </w:rPr>
    </w:lvl>
    <w:lvl w:ilvl="2" w:tplc="04130005" w:tentative="1">
      <w:start w:val="1"/>
      <w:numFmt w:val="bullet"/>
      <w:lvlText w:val=""/>
      <w:lvlJc w:val="left"/>
      <w:pPr>
        <w:ind w:left="1850" w:hanging="360"/>
      </w:pPr>
      <w:rPr>
        <w:rFonts w:ascii="Wingdings" w:hAnsi="Wingdings" w:hint="default"/>
      </w:rPr>
    </w:lvl>
    <w:lvl w:ilvl="3" w:tplc="04130001" w:tentative="1">
      <w:start w:val="1"/>
      <w:numFmt w:val="bullet"/>
      <w:lvlText w:val=""/>
      <w:lvlJc w:val="left"/>
      <w:pPr>
        <w:ind w:left="2570" w:hanging="360"/>
      </w:pPr>
      <w:rPr>
        <w:rFonts w:ascii="Symbol" w:hAnsi="Symbol" w:hint="default"/>
      </w:rPr>
    </w:lvl>
    <w:lvl w:ilvl="4" w:tplc="04130003" w:tentative="1">
      <w:start w:val="1"/>
      <w:numFmt w:val="bullet"/>
      <w:lvlText w:val="o"/>
      <w:lvlJc w:val="left"/>
      <w:pPr>
        <w:ind w:left="3290" w:hanging="360"/>
      </w:pPr>
      <w:rPr>
        <w:rFonts w:ascii="Courier New" w:hAnsi="Courier New" w:cs="Courier New" w:hint="default"/>
      </w:rPr>
    </w:lvl>
    <w:lvl w:ilvl="5" w:tplc="04130005" w:tentative="1">
      <w:start w:val="1"/>
      <w:numFmt w:val="bullet"/>
      <w:lvlText w:val=""/>
      <w:lvlJc w:val="left"/>
      <w:pPr>
        <w:ind w:left="4010" w:hanging="360"/>
      </w:pPr>
      <w:rPr>
        <w:rFonts w:ascii="Wingdings" w:hAnsi="Wingdings" w:hint="default"/>
      </w:rPr>
    </w:lvl>
    <w:lvl w:ilvl="6" w:tplc="04130001" w:tentative="1">
      <w:start w:val="1"/>
      <w:numFmt w:val="bullet"/>
      <w:lvlText w:val=""/>
      <w:lvlJc w:val="left"/>
      <w:pPr>
        <w:ind w:left="4730" w:hanging="360"/>
      </w:pPr>
      <w:rPr>
        <w:rFonts w:ascii="Symbol" w:hAnsi="Symbol" w:hint="default"/>
      </w:rPr>
    </w:lvl>
    <w:lvl w:ilvl="7" w:tplc="04130003" w:tentative="1">
      <w:start w:val="1"/>
      <w:numFmt w:val="bullet"/>
      <w:lvlText w:val="o"/>
      <w:lvlJc w:val="left"/>
      <w:pPr>
        <w:ind w:left="5450" w:hanging="360"/>
      </w:pPr>
      <w:rPr>
        <w:rFonts w:ascii="Courier New" w:hAnsi="Courier New" w:cs="Courier New" w:hint="default"/>
      </w:rPr>
    </w:lvl>
    <w:lvl w:ilvl="8" w:tplc="04130005" w:tentative="1">
      <w:start w:val="1"/>
      <w:numFmt w:val="bullet"/>
      <w:lvlText w:val=""/>
      <w:lvlJc w:val="left"/>
      <w:pPr>
        <w:ind w:left="6170" w:hanging="360"/>
      </w:pPr>
      <w:rPr>
        <w:rFonts w:ascii="Wingdings" w:hAnsi="Wingdings" w:hint="default"/>
      </w:rPr>
    </w:lvl>
  </w:abstractNum>
  <w:abstractNum w:abstractNumId="2" w15:restartNumberingAfterBreak="0">
    <w:nsid w:val="3874764E"/>
    <w:multiLevelType w:val="hybridMultilevel"/>
    <w:tmpl w:val="2A02EF8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412D97"/>
    <w:multiLevelType w:val="hybridMultilevel"/>
    <w:tmpl w:val="065C6470"/>
    <w:lvl w:ilvl="0" w:tplc="268AE27E">
      <w:start w:val="2"/>
      <w:numFmt w:val="bullet"/>
      <w:lvlText w:val="-"/>
      <w:lvlJc w:val="left"/>
      <w:pPr>
        <w:ind w:left="720" w:hanging="360"/>
      </w:pPr>
      <w:rPr>
        <w:rFonts w:ascii="Arial" w:eastAsiaTheme="minorHAnsi" w:hAnsi="Arial" w:cs="Arial" w:hint="default"/>
      </w:rPr>
    </w:lvl>
    <w:lvl w:ilvl="1" w:tplc="917E3716" w:tentative="1">
      <w:start w:val="1"/>
      <w:numFmt w:val="bullet"/>
      <w:lvlText w:val="o"/>
      <w:lvlJc w:val="left"/>
      <w:pPr>
        <w:ind w:left="1440" w:hanging="360"/>
      </w:pPr>
      <w:rPr>
        <w:rFonts w:ascii="Courier New" w:hAnsi="Courier New" w:cs="Courier New" w:hint="default"/>
      </w:rPr>
    </w:lvl>
    <w:lvl w:ilvl="2" w:tplc="B3C05400" w:tentative="1">
      <w:start w:val="1"/>
      <w:numFmt w:val="bullet"/>
      <w:lvlText w:val=""/>
      <w:lvlJc w:val="left"/>
      <w:pPr>
        <w:ind w:left="2160" w:hanging="360"/>
      </w:pPr>
      <w:rPr>
        <w:rFonts w:ascii="Wingdings" w:hAnsi="Wingdings" w:hint="default"/>
      </w:rPr>
    </w:lvl>
    <w:lvl w:ilvl="3" w:tplc="D4E2592E" w:tentative="1">
      <w:start w:val="1"/>
      <w:numFmt w:val="bullet"/>
      <w:lvlText w:val=""/>
      <w:lvlJc w:val="left"/>
      <w:pPr>
        <w:ind w:left="2880" w:hanging="360"/>
      </w:pPr>
      <w:rPr>
        <w:rFonts w:ascii="Symbol" w:hAnsi="Symbol" w:hint="default"/>
      </w:rPr>
    </w:lvl>
    <w:lvl w:ilvl="4" w:tplc="AE4417EC" w:tentative="1">
      <w:start w:val="1"/>
      <w:numFmt w:val="bullet"/>
      <w:lvlText w:val="o"/>
      <w:lvlJc w:val="left"/>
      <w:pPr>
        <w:ind w:left="3600" w:hanging="360"/>
      </w:pPr>
      <w:rPr>
        <w:rFonts w:ascii="Courier New" w:hAnsi="Courier New" w:cs="Courier New" w:hint="default"/>
      </w:rPr>
    </w:lvl>
    <w:lvl w:ilvl="5" w:tplc="0A9667F2" w:tentative="1">
      <w:start w:val="1"/>
      <w:numFmt w:val="bullet"/>
      <w:lvlText w:val=""/>
      <w:lvlJc w:val="left"/>
      <w:pPr>
        <w:ind w:left="4320" w:hanging="360"/>
      </w:pPr>
      <w:rPr>
        <w:rFonts w:ascii="Wingdings" w:hAnsi="Wingdings" w:hint="default"/>
      </w:rPr>
    </w:lvl>
    <w:lvl w:ilvl="6" w:tplc="469A19A8" w:tentative="1">
      <w:start w:val="1"/>
      <w:numFmt w:val="bullet"/>
      <w:lvlText w:val=""/>
      <w:lvlJc w:val="left"/>
      <w:pPr>
        <w:ind w:left="5040" w:hanging="360"/>
      </w:pPr>
      <w:rPr>
        <w:rFonts w:ascii="Symbol" w:hAnsi="Symbol" w:hint="default"/>
      </w:rPr>
    </w:lvl>
    <w:lvl w:ilvl="7" w:tplc="A8D09E00" w:tentative="1">
      <w:start w:val="1"/>
      <w:numFmt w:val="bullet"/>
      <w:lvlText w:val="o"/>
      <w:lvlJc w:val="left"/>
      <w:pPr>
        <w:ind w:left="5760" w:hanging="360"/>
      </w:pPr>
      <w:rPr>
        <w:rFonts w:ascii="Courier New" w:hAnsi="Courier New" w:cs="Courier New" w:hint="default"/>
      </w:rPr>
    </w:lvl>
    <w:lvl w:ilvl="8" w:tplc="F3106666" w:tentative="1">
      <w:start w:val="1"/>
      <w:numFmt w:val="bullet"/>
      <w:lvlText w:val=""/>
      <w:lvlJc w:val="left"/>
      <w:pPr>
        <w:ind w:left="6480" w:hanging="360"/>
      </w:pPr>
      <w:rPr>
        <w:rFonts w:ascii="Wingdings" w:hAnsi="Wingdings" w:hint="default"/>
      </w:rPr>
    </w:lvl>
  </w:abstractNum>
  <w:abstractNum w:abstractNumId="4" w15:restartNumberingAfterBreak="0">
    <w:nsid w:val="4D4F26ED"/>
    <w:multiLevelType w:val="hybridMultilevel"/>
    <w:tmpl w:val="EC0AD0E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DF614D"/>
    <w:multiLevelType w:val="hybridMultilevel"/>
    <w:tmpl w:val="209AF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AD3BCF"/>
    <w:multiLevelType w:val="multilevel"/>
    <w:tmpl w:val="7094538E"/>
    <w:lvl w:ilvl="0">
      <w:start w:val="1"/>
      <w:numFmt w:val="lowerLetter"/>
      <w:lvlText w:val="%1."/>
      <w:lvlJc w:val="left"/>
      <w:pPr>
        <w:tabs>
          <w:tab w:val="num" w:pos="360"/>
        </w:tabs>
        <w:ind w:left="360" w:hanging="360"/>
      </w:pPr>
    </w:lvl>
    <w:lvl w:ilvl="1">
      <w:start w:val="4"/>
      <w:numFmt w:val="decimal"/>
      <w:lvlText w:val="%2."/>
      <w:lvlJc w:val="left"/>
      <w:pPr>
        <w:ind w:left="1080" w:hanging="360"/>
      </w:pPr>
      <w:rPr>
        <w:rFonts w:hint="default"/>
      </w:rPr>
    </w:lvl>
    <w:lvl w:ilvl="2">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15:restartNumberingAfterBreak="0">
    <w:nsid w:val="6ED709A3"/>
    <w:multiLevelType w:val="hybridMultilevel"/>
    <w:tmpl w:val="4CD4B4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072F7C"/>
    <w:multiLevelType w:val="singleLevel"/>
    <w:tmpl w:val="0413000F"/>
    <w:lvl w:ilvl="0">
      <w:start w:val="1"/>
      <w:numFmt w:val="decimal"/>
      <w:lvlText w:val="%1."/>
      <w:lvlJc w:val="left"/>
      <w:pPr>
        <w:ind w:left="720" w:hanging="360"/>
      </w:pPr>
      <w:rPr>
        <w:rFonts w:hint="default"/>
      </w:rPr>
    </w:lvl>
  </w:abstractNum>
  <w:num w:numId="1" w16cid:durableId="685249203">
    <w:abstractNumId w:val="3"/>
  </w:num>
  <w:num w:numId="2" w16cid:durableId="1640962281">
    <w:abstractNumId w:val="8"/>
  </w:num>
  <w:num w:numId="3" w16cid:durableId="17044571">
    <w:abstractNumId w:val="7"/>
  </w:num>
  <w:num w:numId="4" w16cid:durableId="1984112600">
    <w:abstractNumId w:val="5"/>
  </w:num>
  <w:num w:numId="5" w16cid:durableId="1096288437">
    <w:abstractNumId w:val="6"/>
  </w:num>
  <w:num w:numId="6" w16cid:durableId="1602445499">
    <w:abstractNumId w:val="0"/>
  </w:num>
  <w:num w:numId="7" w16cid:durableId="216674511">
    <w:abstractNumId w:val="1"/>
  </w:num>
  <w:num w:numId="8" w16cid:durableId="47461855">
    <w:abstractNumId w:val="4"/>
  </w:num>
  <w:num w:numId="9" w16cid:durableId="1238129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47"/>
    <w:rsid w:val="00002FE1"/>
    <w:rsid w:val="0001148A"/>
    <w:rsid w:val="0003275E"/>
    <w:rsid w:val="00060FFA"/>
    <w:rsid w:val="0006331E"/>
    <w:rsid w:val="00092956"/>
    <w:rsid w:val="000C177D"/>
    <w:rsid w:val="000D4F14"/>
    <w:rsid w:val="000F2955"/>
    <w:rsid w:val="00107B04"/>
    <w:rsid w:val="001117AB"/>
    <w:rsid w:val="00127B85"/>
    <w:rsid w:val="001359D5"/>
    <w:rsid w:val="00136E10"/>
    <w:rsid w:val="001439A1"/>
    <w:rsid w:val="001532FC"/>
    <w:rsid w:val="00155CB7"/>
    <w:rsid w:val="0017111B"/>
    <w:rsid w:val="0018790C"/>
    <w:rsid w:val="001C65E1"/>
    <w:rsid w:val="001D123F"/>
    <w:rsid w:val="001E6299"/>
    <w:rsid w:val="001F4FB6"/>
    <w:rsid w:val="00211985"/>
    <w:rsid w:val="00235546"/>
    <w:rsid w:val="00250615"/>
    <w:rsid w:val="00250740"/>
    <w:rsid w:val="002902BC"/>
    <w:rsid w:val="002A0414"/>
    <w:rsid w:val="002B3902"/>
    <w:rsid w:val="002C7D9F"/>
    <w:rsid w:val="002D5192"/>
    <w:rsid w:val="002E625F"/>
    <w:rsid w:val="002F5F00"/>
    <w:rsid w:val="00306732"/>
    <w:rsid w:val="003140B2"/>
    <w:rsid w:val="003242D6"/>
    <w:rsid w:val="003278D2"/>
    <w:rsid w:val="00331D0E"/>
    <w:rsid w:val="00331E25"/>
    <w:rsid w:val="00357C9C"/>
    <w:rsid w:val="003804EB"/>
    <w:rsid w:val="00385C19"/>
    <w:rsid w:val="003D528C"/>
    <w:rsid w:val="003E07A9"/>
    <w:rsid w:val="003E15A8"/>
    <w:rsid w:val="003F3B31"/>
    <w:rsid w:val="00416237"/>
    <w:rsid w:val="00431CD1"/>
    <w:rsid w:val="00432B7D"/>
    <w:rsid w:val="00433979"/>
    <w:rsid w:val="00437D6E"/>
    <w:rsid w:val="0046378A"/>
    <w:rsid w:val="00467118"/>
    <w:rsid w:val="00467507"/>
    <w:rsid w:val="004727C3"/>
    <w:rsid w:val="0048745B"/>
    <w:rsid w:val="004A31A1"/>
    <w:rsid w:val="004A4670"/>
    <w:rsid w:val="004A4B86"/>
    <w:rsid w:val="004A576E"/>
    <w:rsid w:val="004E4E95"/>
    <w:rsid w:val="004E7ED9"/>
    <w:rsid w:val="004F008C"/>
    <w:rsid w:val="004F264A"/>
    <w:rsid w:val="00515167"/>
    <w:rsid w:val="00542022"/>
    <w:rsid w:val="00545A90"/>
    <w:rsid w:val="00572273"/>
    <w:rsid w:val="005934D7"/>
    <w:rsid w:val="005C13D1"/>
    <w:rsid w:val="005D30D9"/>
    <w:rsid w:val="005D761E"/>
    <w:rsid w:val="0061728C"/>
    <w:rsid w:val="00623835"/>
    <w:rsid w:val="00626CB9"/>
    <w:rsid w:val="006317DA"/>
    <w:rsid w:val="00636563"/>
    <w:rsid w:val="00644ECD"/>
    <w:rsid w:val="00660113"/>
    <w:rsid w:val="00662E68"/>
    <w:rsid w:val="006701AC"/>
    <w:rsid w:val="006821FC"/>
    <w:rsid w:val="00693D28"/>
    <w:rsid w:val="00696F62"/>
    <w:rsid w:val="00697D10"/>
    <w:rsid w:val="006E4738"/>
    <w:rsid w:val="006F1C5B"/>
    <w:rsid w:val="00700022"/>
    <w:rsid w:val="007070BE"/>
    <w:rsid w:val="0071011B"/>
    <w:rsid w:val="00721220"/>
    <w:rsid w:val="00725406"/>
    <w:rsid w:val="00733B58"/>
    <w:rsid w:val="007445EB"/>
    <w:rsid w:val="0075581F"/>
    <w:rsid w:val="007573F9"/>
    <w:rsid w:val="00776289"/>
    <w:rsid w:val="007834C6"/>
    <w:rsid w:val="00791B5B"/>
    <w:rsid w:val="007A35D5"/>
    <w:rsid w:val="007A6E9A"/>
    <w:rsid w:val="007B243B"/>
    <w:rsid w:val="007B53FC"/>
    <w:rsid w:val="007C790F"/>
    <w:rsid w:val="007C7FEB"/>
    <w:rsid w:val="007D5D94"/>
    <w:rsid w:val="007E41E2"/>
    <w:rsid w:val="007E7B49"/>
    <w:rsid w:val="00812287"/>
    <w:rsid w:val="00812CB6"/>
    <w:rsid w:val="00817534"/>
    <w:rsid w:val="00821687"/>
    <w:rsid w:val="00826CCD"/>
    <w:rsid w:val="00857BD6"/>
    <w:rsid w:val="008841DC"/>
    <w:rsid w:val="008B3C60"/>
    <w:rsid w:val="008D709E"/>
    <w:rsid w:val="0090075E"/>
    <w:rsid w:val="00913F59"/>
    <w:rsid w:val="00941A5D"/>
    <w:rsid w:val="00941B1D"/>
    <w:rsid w:val="00946AAB"/>
    <w:rsid w:val="00957810"/>
    <w:rsid w:val="0097080B"/>
    <w:rsid w:val="00974AC6"/>
    <w:rsid w:val="00981DA0"/>
    <w:rsid w:val="00993056"/>
    <w:rsid w:val="009948FD"/>
    <w:rsid w:val="00994DA2"/>
    <w:rsid w:val="009C0FFA"/>
    <w:rsid w:val="009C5E31"/>
    <w:rsid w:val="009D7A8B"/>
    <w:rsid w:val="009E0101"/>
    <w:rsid w:val="009E7073"/>
    <w:rsid w:val="009F17A3"/>
    <w:rsid w:val="00A0268B"/>
    <w:rsid w:val="00A10C66"/>
    <w:rsid w:val="00A14A0E"/>
    <w:rsid w:val="00A23356"/>
    <w:rsid w:val="00A25AC7"/>
    <w:rsid w:val="00A328C3"/>
    <w:rsid w:val="00A33EFD"/>
    <w:rsid w:val="00A76CAC"/>
    <w:rsid w:val="00A96DE7"/>
    <w:rsid w:val="00AA4D29"/>
    <w:rsid w:val="00AC1539"/>
    <w:rsid w:val="00AC3755"/>
    <w:rsid w:val="00AD63CF"/>
    <w:rsid w:val="00AF4A47"/>
    <w:rsid w:val="00B101A9"/>
    <w:rsid w:val="00B32C86"/>
    <w:rsid w:val="00B3410E"/>
    <w:rsid w:val="00B37546"/>
    <w:rsid w:val="00B44FDE"/>
    <w:rsid w:val="00B540BF"/>
    <w:rsid w:val="00B65276"/>
    <w:rsid w:val="00BB39F6"/>
    <w:rsid w:val="00BD110E"/>
    <w:rsid w:val="00BE5E4B"/>
    <w:rsid w:val="00BF5242"/>
    <w:rsid w:val="00BF5B47"/>
    <w:rsid w:val="00C102FB"/>
    <w:rsid w:val="00C50CEF"/>
    <w:rsid w:val="00C52C5A"/>
    <w:rsid w:val="00C57C43"/>
    <w:rsid w:val="00C9264C"/>
    <w:rsid w:val="00CA50C9"/>
    <w:rsid w:val="00CB4202"/>
    <w:rsid w:val="00CD6C75"/>
    <w:rsid w:val="00CE77E3"/>
    <w:rsid w:val="00D021FF"/>
    <w:rsid w:val="00D432FF"/>
    <w:rsid w:val="00D5043C"/>
    <w:rsid w:val="00D54E5C"/>
    <w:rsid w:val="00D72721"/>
    <w:rsid w:val="00D84A4D"/>
    <w:rsid w:val="00D86339"/>
    <w:rsid w:val="00D9053A"/>
    <w:rsid w:val="00D92DF5"/>
    <w:rsid w:val="00D95C64"/>
    <w:rsid w:val="00DA16A3"/>
    <w:rsid w:val="00DA7AFA"/>
    <w:rsid w:val="00DC522F"/>
    <w:rsid w:val="00DC5A64"/>
    <w:rsid w:val="00DE00DB"/>
    <w:rsid w:val="00DE38A9"/>
    <w:rsid w:val="00DE611B"/>
    <w:rsid w:val="00DF03D1"/>
    <w:rsid w:val="00DF124A"/>
    <w:rsid w:val="00E00C9E"/>
    <w:rsid w:val="00E02C06"/>
    <w:rsid w:val="00E20FD0"/>
    <w:rsid w:val="00E215F0"/>
    <w:rsid w:val="00E21F62"/>
    <w:rsid w:val="00E26188"/>
    <w:rsid w:val="00E27FAB"/>
    <w:rsid w:val="00E361B5"/>
    <w:rsid w:val="00F06872"/>
    <w:rsid w:val="00F07FB0"/>
    <w:rsid w:val="00F11AA4"/>
    <w:rsid w:val="00F35F67"/>
    <w:rsid w:val="00F62CD1"/>
    <w:rsid w:val="00F72BC9"/>
    <w:rsid w:val="00F822A7"/>
    <w:rsid w:val="00F85CA0"/>
    <w:rsid w:val="00FF3676"/>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1785"/>
  <w15:docId w15:val="{409F4BCF-F38D-483B-BB85-F921F555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790C"/>
    <w:pPr>
      <w:spacing w:after="0" w:line="240" w:lineRule="auto"/>
      <w:jc w:val="both"/>
    </w:pPr>
    <w:rPr>
      <w:sz w:val="20"/>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sz w:val="24"/>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Cs/>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Cs/>
      <w:sz w:val="28"/>
    </w:rPr>
  </w:style>
  <w:style w:type="paragraph" w:styleId="Kop4">
    <w:name w:val="heading 4"/>
    <w:basedOn w:val="Standaard"/>
    <w:next w:val="Standaard"/>
    <w:link w:val="Kop4Char"/>
    <w:uiPriority w:val="9"/>
    <w:unhideWhenUsed/>
    <w:qFormat/>
    <w:rsid w:val="00841CD9"/>
    <w:pPr>
      <w:keepNext/>
      <w:keepLines/>
      <w:outlineLvl w:val="3"/>
    </w:pPr>
    <w:rPr>
      <w:rFonts w:asciiTheme="majorHAnsi" w:eastAsiaTheme="majorEastAsia" w:hAnsiTheme="majorHAnsi" w:cstheme="majorBidi"/>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Cs/>
      <w:sz w:val="24"/>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sz w:val="20"/>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sz w:val="28"/>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Cs/>
      <w:sz w:val="18"/>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unhideWhenUsed/>
    <w:rsid w:val="00981DA0"/>
    <w:pPr>
      <w:tabs>
        <w:tab w:val="center" w:pos="4680"/>
        <w:tab w:val="right" w:pos="9360"/>
      </w:tabs>
    </w:pPr>
  </w:style>
  <w:style w:type="character" w:customStyle="1" w:styleId="VoettekstChar">
    <w:name w:val="Voettekst Char"/>
    <w:basedOn w:val="Standaardalinea-lettertype"/>
    <w:link w:val="Voettekst"/>
    <w:uiPriority w:val="99"/>
    <w:rsid w:val="00981DA0"/>
    <w:rPr>
      <w:b/>
      <w:sz w:val="18"/>
    </w:rPr>
  </w:style>
  <w:style w:type="paragraph" w:customStyle="1" w:styleId="Kopjebrf">
    <w:name w:val="Kopjebrf"/>
    <w:basedOn w:val="Standaard"/>
    <w:rsid w:val="00FF3676"/>
    <w:pPr>
      <w:spacing w:line="260" w:lineRule="atLeast"/>
    </w:pPr>
    <w:rPr>
      <w:rFonts w:ascii="Arial" w:eastAsia="Times New Roman" w:hAnsi="Arial" w:cs="Times New Roman"/>
      <w:szCs w:val="20"/>
      <w:lang w:val="nl-NL" w:eastAsia="en-GB"/>
    </w:rPr>
  </w:style>
  <w:style w:type="paragraph" w:customStyle="1" w:styleId="FormuliertitelGHG">
    <w:name w:val="Formuliertitel GHG"/>
    <w:basedOn w:val="Standaard"/>
    <w:qFormat/>
    <w:rsid w:val="00DF03D1"/>
    <w:pPr>
      <w:spacing w:line="400" w:lineRule="exact"/>
    </w:pPr>
    <w:rPr>
      <w:b/>
      <w:bCs/>
      <w:caps/>
      <w:sz w:val="18"/>
    </w:rPr>
  </w:style>
  <w:style w:type="paragraph" w:customStyle="1" w:styleId="HG-kop">
    <w:name w:val="HG-kop"/>
    <w:basedOn w:val="Standaard"/>
    <w:rsid w:val="00BB39F6"/>
    <w:pPr>
      <w:spacing w:line="400" w:lineRule="exact"/>
    </w:pPr>
    <w:rPr>
      <w:rFonts w:ascii="Arial" w:eastAsia="Times New Roman" w:hAnsi="Arial" w:cs="Arial"/>
      <w:sz w:val="34"/>
      <w:szCs w:val="20"/>
      <w:lang w:val="nl-NL" w:eastAsia="nl-NL"/>
    </w:rPr>
  </w:style>
  <w:style w:type="paragraph" w:customStyle="1" w:styleId="gemeente-kop">
    <w:name w:val="gemeente-kop"/>
    <w:basedOn w:val="Standaard"/>
    <w:rsid w:val="00BB39F6"/>
    <w:pPr>
      <w:spacing w:line="220" w:lineRule="exact"/>
    </w:pPr>
    <w:rPr>
      <w:rFonts w:ascii="Arial" w:eastAsia="Times New Roman" w:hAnsi="Arial" w:cs="Arial"/>
      <w:szCs w:val="20"/>
      <w:lang w:val="nl-NL" w:eastAsia="nl-NL"/>
    </w:rPr>
  </w:style>
  <w:style w:type="paragraph" w:customStyle="1" w:styleId="Koptekstbrieven">
    <w:name w:val="Koptekst brieven"/>
    <w:basedOn w:val="Standaard"/>
    <w:qFormat/>
    <w:rsid w:val="00D5043C"/>
    <w:pPr>
      <w:framePr w:hSpace="181" w:wrap="around" w:vAnchor="page" w:hAnchor="page" w:x="1419" w:y="727"/>
    </w:pPr>
    <w:rPr>
      <w:rFonts w:cs="Arial"/>
      <w:noProof/>
      <w:sz w:val="18"/>
      <w:lang w:val="nl-NL"/>
    </w:rPr>
  </w:style>
  <w:style w:type="table" w:styleId="Tabelrasterlicht">
    <w:name w:val="Grid Table Light"/>
    <w:basedOn w:val="Standaardtabel"/>
    <w:uiPriority w:val="40"/>
    <w:rsid w:val="001D19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style>
  <w:style w:type="table" w:styleId="Onopgemaaktetabel1">
    <w:name w:val="Plain Table 1"/>
    <w:basedOn w:val="Standaardtabel"/>
    <w:uiPriority w:val="41"/>
    <w:rsid w:val="001D19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jsttabel1licht">
    <w:name w:val="List Table 1 Light"/>
    <w:basedOn w:val="Standaardtabel"/>
    <w:uiPriority w:val="46"/>
    <w:rsid w:val="001D197C"/>
    <w:pPr>
      <w:spacing w:after="0" w:line="240" w:lineRule="auto"/>
    </w:pPr>
    <w:tblPr>
      <w:tblStyleRowBandSize w:val="1"/>
      <w:tblStyleColBandSize w:val="1"/>
      <w:tblCellMar>
        <w:left w:w="0" w:type="dxa"/>
        <w:right w:w="0"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KopTekstSjabloon">
    <w:name w:val="Kop Tekst Sjabloon"/>
    <w:basedOn w:val="Standaard"/>
    <w:qFormat/>
    <w:rsid w:val="003A4049"/>
    <w:rPr>
      <w:b/>
      <w:sz w:val="18"/>
    </w:rPr>
  </w:style>
  <w:style w:type="paragraph" w:styleId="Lijstalinea">
    <w:name w:val="List Paragraph"/>
    <w:basedOn w:val="Standaard"/>
    <w:uiPriority w:val="99"/>
    <w:rsid w:val="00957810"/>
    <w:pPr>
      <w:ind w:left="720"/>
      <w:contextualSpacing/>
    </w:pPr>
  </w:style>
  <w:style w:type="paragraph" w:styleId="Revisie">
    <w:name w:val="Revision"/>
    <w:hidden/>
    <w:uiPriority w:val="99"/>
    <w:semiHidden/>
    <w:rsid w:val="009E0101"/>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B320804049B43821790A1D2727030" ma:contentTypeVersion="12" ma:contentTypeDescription="Een nieuw document maken." ma:contentTypeScope="" ma:versionID="a12695af315f2a6393e36182e8834ffb">
  <xsd:schema xmlns:xsd="http://www.w3.org/2001/XMLSchema" xmlns:xs="http://www.w3.org/2001/XMLSchema" xmlns:p="http://schemas.microsoft.com/office/2006/metadata/properties" xmlns:ns2="0b93f4f6-66ce-4227-9f93-8bd6c88b20a9" targetNamespace="http://schemas.microsoft.com/office/2006/metadata/properties" ma:root="true" ma:fieldsID="c534d5c80746354662c4b0cc967a2c6b" ns2:_="">
    <xsd:import namespace="0b93f4f6-66ce-4227-9f93-8bd6c88b2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3f4f6-66ce-4227-9f93-8bd6c88b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93f4f6-66ce-4227-9f93-8bd6c88b20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67C96-09EE-4808-806F-BE5A6AAC0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3f4f6-66ce-4227-9f93-8bd6c88b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85ADD-6A96-4AC2-B20A-A86EB17D73E1}">
  <ds:schemaRefs>
    <ds:schemaRef ds:uri="http://schemas.microsoft.com/office/2006/metadata/properties"/>
    <ds:schemaRef ds:uri="http://schemas.microsoft.com/office/infopath/2007/PartnerControls"/>
    <ds:schemaRef ds:uri="0b93f4f6-66ce-4227-9f93-8bd6c88b20a9"/>
  </ds:schemaRefs>
</ds:datastoreItem>
</file>

<file path=customXml/itemProps3.xml><?xml version="1.0" encoding="utf-8"?>
<ds:datastoreItem xmlns:ds="http://schemas.openxmlformats.org/officeDocument/2006/customXml" ds:itemID="{63A6459A-E631-4C2C-9631-B4C100875E0D}">
  <ds:schemaRefs>
    <ds:schemaRef ds:uri="http://schemas.microsoft.com/sharepoint/v3/contenttype/forms"/>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848</TotalTime>
  <Pages>3</Pages>
  <Words>1233</Words>
  <Characters>6786</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Roomer - de Jaeger</dc:creator>
  <cp:lastModifiedBy>Roomer-de Jaeger, GSLC (Saskia)</cp:lastModifiedBy>
  <cp:revision>105</cp:revision>
  <dcterms:created xsi:type="dcterms:W3CDTF">2025-03-31T17:26:00Z</dcterms:created>
  <dcterms:modified xsi:type="dcterms:W3CDTF">2025-05-01T13:40:00Z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gro004</vt:lpwstr>
  </property>
  <property fmtid="{D5CDD505-2E9C-101B-9397-08002B2CF9AE}" pid="3" name="Header">
    <vt:lpwstr>GHG Kop met logo</vt:lpwstr>
  </property>
  <property fmtid="{D5CDD505-2E9C-101B-9397-08002B2CF9AE}" pid="4" name="HeaderId">
    <vt:lpwstr>A34F82A0D76A4C2AB8EE0995988977E4</vt:lpwstr>
  </property>
  <property fmtid="{D5CDD505-2E9C-101B-9397-08002B2CF9AE}" pid="5" name="Template">
    <vt:lpwstr>Logo papier</vt:lpwstr>
  </property>
  <property fmtid="{D5CDD505-2E9C-101B-9397-08002B2CF9AE}" pid="6" name="TemplateId">
    <vt:lpwstr>A5642924A296494DA69FC950CF1518D1</vt:lpwstr>
  </property>
  <property fmtid="{D5CDD505-2E9C-101B-9397-08002B2CF9AE}" pid="7" name="Typist">
    <vt:lpwstr>gro004</vt:lpwstr>
  </property>
  <property fmtid="{D5CDD505-2E9C-101B-9397-08002B2CF9AE}" pid="8" name="ContentTypeId">
    <vt:lpwstr>0x010100A90B320804049B43821790A1D2727030</vt:lpwstr>
  </property>
  <property fmtid="{D5CDD505-2E9C-101B-9397-08002B2CF9AE}" pid="9" name="MediaServiceImageTags">
    <vt:lpwstr/>
  </property>
</Properties>
</file>